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32" w:rsidRDefault="00FD16D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AVVISO PUBBLICO PER LA PROMOZIONE DELLE OPERE REALIZZATE DA IMPRESE REGIONALI NEI FESTIVAL E MERCATI DI SETTORE - 80</w:t>
      </w:r>
      <w:r>
        <w:rPr>
          <w:rFonts w:ascii="Arial" w:hAnsi="Arial"/>
          <w:b/>
          <w:bCs/>
          <w:sz w:val="24"/>
          <w:szCs w:val="24"/>
        </w:rPr>
        <w:t xml:space="preserve">° </w:t>
      </w:r>
      <w:r>
        <w:rPr>
          <w:rFonts w:ascii="Arial" w:hAnsi="Arial"/>
          <w:b/>
          <w:bCs/>
          <w:sz w:val="24"/>
          <w:szCs w:val="24"/>
        </w:rPr>
        <w:t>MOSTRA INTERNAZIONALE D</w:t>
      </w:r>
      <w:r>
        <w:rPr>
          <w:rFonts w:ascii="Arial" w:hAnsi="Arial"/>
          <w:b/>
          <w:bCs/>
          <w:sz w:val="24"/>
          <w:szCs w:val="24"/>
        </w:rPr>
        <w:t>’</w:t>
      </w:r>
      <w:r>
        <w:rPr>
          <w:rFonts w:ascii="Arial" w:hAnsi="Arial"/>
          <w:b/>
          <w:bCs/>
          <w:sz w:val="24"/>
          <w:szCs w:val="24"/>
        </w:rPr>
        <w:t>ARTE CINEMATOGRAFICA - VENEZIA</w:t>
      </w:r>
    </w:p>
    <w:p w:rsidR="00435532" w:rsidRDefault="00435532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435532" w:rsidRDefault="00FD16D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ART. 1 - PREMESSE E OBIETTIVI</w:t>
      </w: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Marche Film Commission, settore della Fondazione </w:t>
      </w:r>
      <w:r>
        <w:rPr>
          <w:rFonts w:ascii="Arial" w:hAnsi="Arial"/>
        </w:rPr>
        <w:t>Marche Cultura, ha fra gli obiettivi statutari:</w:t>
      </w:r>
    </w:p>
    <w:p w:rsidR="00435532" w:rsidRDefault="00FD16D4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la promozione delle opere audiovisive realizzate sul territorio e delle attivit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dirette a rafforzare l'attrattivit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territoriale ed il turismo sotto il profilo audiovisivo (</w:t>
      </w:r>
      <w:proofErr w:type="spellStart"/>
      <w:r>
        <w:rPr>
          <w:rFonts w:ascii="Arial" w:hAnsi="Arial"/>
        </w:rPr>
        <w:t>cineturismo</w:t>
      </w:r>
      <w:proofErr w:type="spellEnd"/>
      <w:r>
        <w:rPr>
          <w:rFonts w:ascii="Arial" w:hAnsi="Arial"/>
        </w:rPr>
        <w:t>) anche attraverso la partecipazione a progetti, festival e mercati cinematografici, nazionali e internazionali;</w:t>
      </w:r>
    </w:p>
    <w:p w:rsidR="00435532" w:rsidRDefault="00FD16D4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il sostegno al sistema produttivo locale, in termini di formazione e professionalizzazione di operatori del settore, nonch</w:t>
      </w:r>
      <w:r>
        <w:rPr>
          <w:rFonts w:ascii="Arial" w:hAnsi="Arial"/>
        </w:rPr>
        <w:t xml:space="preserve">é </w:t>
      </w:r>
      <w:r>
        <w:rPr>
          <w:rFonts w:ascii="Arial" w:hAnsi="Arial"/>
        </w:rPr>
        <w:t>di attivit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ed occupazione d</w:t>
      </w:r>
      <w:r>
        <w:rPr>
          <w:rFonts w:ascii="Arial" w:hAnsi="Arial"/>
        </w:rPr>
        <w:t xml:space="preserve">ell'intera filiera; </w:t>
      </w:r>
    </w:p>
    <w:p w:rsidR="00435532" w:rsidRDefault="004355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Nel piano delle attivit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2023, in linea con gli indirizzi della Regione Marche indicati nella DGR 434/2023, Marche Film Commission ha previsto di inves</w:t>
      </w:r>
      <w:r>
        <w:rPr>
          <w:rFonts w:ascii="Arial" w:hAnsi="Arial"/>
        </w:rPr>
        <w:t>tire nello sviluppo della filiera locale attivando una misura annuale di sostegno alle imprese per la partecipazione a festival e mercati di settore in Italia e all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estero. </w:t>
      </w:r>
    </w:p>
    <w:p w:rsidR="00435532" w:rsidRDefault="004355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A tal fine, con il presente intervento, MFC intende sostenere la partecipazione delle imprese marchigiane che operano nel campo della produzione audiovisiva alla 80</w:t>
      </w:r>
      <w:r>
        <w:rPr>
          <w:rFonts w:ascii="Arial" w:hAnsi="Arial"/>
        </w:rPr>
        <w:t xml:space="preserve">° </w:t>
      </w:r>
      <w:r>
        <w:rPr>
          <w:rFonts w:ascii="Arial" w:hAnsi="Arial"/>
        </w:rPr>
        <w:t>Mostra Internazionale d</w:t>
      </w:r>
      <w:r>
        <w:rPr>
          <w:rFonts w:ascii="Arial" w:hAnsi="Arial"/>
        </w:rPr>
        <w:t>’</w:t>
      </w:r>
      <w:r>
        <w:rPr>
          <w:rFonts w:ascii="Arial" w:hAnsi="Arial"/>
        </w:rPr>
        <w:t>Arte cine</w:t>
      </w:r>
      <w:r>
        <w:rPr>
          <w:rFonts w:ascii="Arial" w:hAnsi="Arial"/>
        </w:rPr>
        <w:t>matografica di Venezia/</w:t>
      </w:r>
      <w:proofErr w:type="spellStart"/>
      <w:r>
        <w:rPr>
          <w:rFonts w:ascii="Arial" w:hAnsi="Arial"/>
        </w:rPr>
        <w:t>Venice</w:t>
      </w:r>
      <w:proofErr w:type="spellEnd"/>
      <w:r>
        <w:rPr>
          <w:rFonts w:ascii="Arial" w:hAnsi="Arial"/>
        </w:rPr>
        <w:t xml:space="preserve"> Film Market. </w:t>
      </w:r>
    </w:p>
    <w:p w:rsidR="00435532" w:rsidRDefault="004355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MFC ha previsto di realizzare un incontro presso l</w:t>
      </w:r>
      <w:r>
        <w:rPr>
          <w:rFonts w:ascii="Arial" w:hAnsi="Arial"/>
        </w:rPr>
        <w:t>’</w:t>
      </w:r>
      <w:proofErr w:type="spellStart"/>
      <w:r>
        <w:rPr>
          <w:rFonts w:ascii="Arial" w:hAnsi="Arial"/>
        </w:rPr>
        <w:t>Italian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Pavilion</w:t>
      </w:r>
      <w:proofErr w:type="spellEnd"/>
      <w:r>
        <w:rPr>
          <w:rFonts w:ascii="Arial" w:hAnsi="Arial"/>
        </w:rPr>
        <w:t xml:space="preserve">  l</w:t>
      </w:r>
      <w:proofErr w:type="gramEnd"/>
      <w:r>
        <w:rPr>
          <w:rFonts w:ascii="Arial" w:hAnsi="Arial"/>
        </w:rPr>
        <w:t>’</w:t>
      </w:r>
      <w:r>
        <w:rPr>
          <w:rFonts w:ascii="Arial" w:hAnsi="Arial"/>
        </w:rPr>
        <w:t>1 set</w:t>
      </w:r>
      <w:r>
        <w:rPr>
          <w:rFonts w:ascii="Arial" w:hAnsi="Arial"/>
        </w:rPr>
        <w:t>tembre 2023 (ore 10) e in quell</w:t>
      </w:r>
      <w:r>
        <w:rPr>
          <w:rFonts w:ascii="Arial" w:hAnsi="Arial"/>
        </w:rPr>
        <w:t>’</w:t>
      </w:r>
      <w:r>
        <w:rPr>
          <w:rFonts w:ascii="Arial" w:hAnsi="Arial"/>
        </w:rPr>
        <w:t>occasione intende garantire uno spazio di presentazione ad una rappresentanza di imprese regionali.</w:t>
      </w:r>
    </w:p>
    <w:p w:rsidR="00435532" w:rsidRDefault="004355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</w:p>
    <w:p w:rsidR="00435532" w:rsidRDefault="00FD16D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Il sostegno avverr</w:t>
      </w:r>
      <w:r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</w:rPr>
        <w:t>nella modalit</w:t>
      </w:r>
      <w:r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</w:rPr>
        <w:t>del rimborso, a copertura delle spese di partecipazione sostenute dalle imprese.</w:t>
      </w:r>
    </w:p>
    <w:p w:rsidR="00435532" w:rsidRDefault="00435532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435532" w:rsidRDefault="00FD16D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ART. 2 - REQUISITI DEI PARTECIPANTI</w:t>
      </w: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Possono richiedere il contributo le MPMI iscritte alla camera di commercio </w:t>
      </w:r>
      <w:r>
        <w:rPr>
          <w:rFonts w:ascii="Arial" w:hAnsi="Arial"/>
          <w:b/>
          <w:bCs/>
        </w:rPr>
        <w:t xml:space="preserve">con codice ATECO 2007 n. 59.11 </w:t>
      </w:r>
      <w:r>
        <w:rPr>
          <w:rFonts w:ascii="Arial" w:hAnsi="Arial"/>
        </w:rPr>
        <w:t xml:space="preserve">e con </w:t>
      </w:r>
      <w:r>
        <w:rPr>
          <w:rFonts w:ascii="Arial" w:hAnsi="Arial"/>
          <w:b/>
          <w:bCs/>
        </w:rPr>
        <w:t>sede legale e/o operativa nella regione Marche da almeno 2 anni</w:t>
      </w:r>
      <w:r>
        <w:rPr>
          <w:rFonts w:ascii="Arial" w:hAnsi="Arial"/>
        </w:rPr>
        <w:t xml:space="preserve"> alla presentazione della domanda.</w:t>
      </w:r>
    </w:p>
    <w:p w:rsidR="00435532" w:rsidRDefault="004355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Inoltre le imprese devono:</w:t>
      </w:r>
    </w:p>
    <w:p w:rsidR="00435532" w:rsidRDefault="00FD16D4">
      <w:pPr>
        <w:numPr>
          <w:ilvl w:val="0"/>
          <w:numId w:val="2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avere un</w:t>
      </w:r>
      <w:r>
        <w:rPr>
          <w:rFonts w:ascii="Arial" w:hAnsi="Arial"/>
          <w:b/>
          <w:bCs/>
        </w:rPr>
        <w:t>’</w:t>
      </w:r>
      <w:r>
        <w:rPr>
          <w:rFonts w:ascii="Arial" w:hAnsi="Arial"/>
          <w:b/>
          <w:bCs/>
        </w:rPr>
        <w:t>opera di lungometraggio/serie/documentario/cortometraggio in fase di sviluppo o produzione o post-produzione;</w:t>
      </w:r>
    </w:p>
    <w:p w:rsidR="00435532" w:rsidRDefault="00FD16D4">
      <w:pPr>
        <w:numPr>
          <w:ilvl w:val="0"/>
          <w:numId w:val="2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aver gi</w:t>
      </w:r>
      <w:r>
        <w:rPr>
          <w:rFonts w:ascii="Arial" w:hAnsi="Arial"/>
          <w:b/>
          <w:bCs/>
        </w:rPr>
        <w:t xml:space="preserve">à </w:t>
      </w:r>
      <w:r>
        <w:rPr>
          <w:rFonts w:ascii="Arial" w:hAnsi="Arial"/>
          <w:b/>
          <w:bCs/>
        </w:rPr>
        <w:t>r</w:t>
      </w:r>
      <w:r>
        <w:rPr>
          <w:rFonts w:ascii="Arial" w:hAnsi="Arial"/>
          <w:b/>
          <w:bCs/>
        </w:rPr>
        <w:t>ealizzato e distribuito almeno un lungometraggio/serie/documentario/cortometraggio.</w:t>
      </w:r>
    </w:p>
    <w:p w:rsidR="00435532" w:rsidRDefault="00435532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435532" w:rsidRDefault="00FD16D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ART. 3 - DOTAZIONE COMPLESSIVA E MISURA DE</w:t>
      </w:r>
      <w:r>
        <w:rPr>
          <w:rFonts w:ascii="Arial" w:hAnsi="Arial"/>
          <w:b/>
          <w:bCs/>
          <w:sz w:val="24"/>
          <w:szCs w:val="24"/>
          <w:u w:val="single"/>
        </w:rPr>
        <w:t>L CONTRIBUTO</w:t>
      </w:r>
    </w:p>
    <w:p w:rsidR="00435532" w:rsidRDefault="00FD16D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La dotazione complessiva del presente intervento </w:t>
      </w:r>
      <w:r>
        <w:rPr>
          <w:rFonts w:ascii="Arial" w:hAnsi="Arial"/>
          <w:sz w:val="24"/>
          <w:szCs w:val="24"/>
        </w:rPr>
        <w:t xml:space="preserve">è </w:t>
      </w:r>
      <w:r>
        <w:rPr>
          <w:rFonts w:ascii="Arial" w:hAnsi="Arial"/>
          <w:sz w:val="24"/>
          <w:szCs w:val="24"/>
        </w:rPr>
        <w:t xml:space="preserve">pari a </w:t>
      </w:r>
      <w:r>
        <w:rPr>
          <w:rFonts w:ascii="Arial" w:hAnsi="Arial"/>
          <w:sz w:val="24"/>
          <w:szCs w:val="24"/>
        </w:rPr>
        <w:t>€ </w:t>
      </w:r>
      <w:r>
        <w:rPr>
          <w:rFonts w:ascii="Arial" w:hAnsi="Arial"/>
          <w:sz w:val="24"/>
          <w:szCs w:val="24"/>
        </w:rPr>
        <w:t>6.000,00.</w:t>
      </w:r>
    </w:p>
    <w:p w:rsidR="00435532" w:rsidRDefault="00FD16D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Il contributo viene concesso a copertura delle spese ammissibili, come indicate al successivo articolo e quietanzati al netto dell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IVA, fino ad un massimo di </w:t>
      </w:r>
      <w:r>
        <w:rPr>
          <w:rFonts w:ascii="Arial" w:hAnsi="Arial"/>
          <w:sz w:val="24"/>
          <w:szCs w:val="24"/>
        </w:rPr>
        <w:t xml:space="preserve">€ </w:t>
      </w:r>
      <w:r>
        <w:rPr>
          <w:rFonts w:ascii="Arial" w:hAnsi="Arial"/>
          <w:sz w:val="24"/>
          <w:szCs w:val="24"/>
        </w:rPr>
        <w:t>1.000,00 euro</w:t>
      </w:r>
      <w:r>
        <w:rPr>
          <w:rFonts w:ascii="Arial" w:hAnsi="Arial"/>
          <w:sz w:val="24"/>
          <w:szCs w:val="24"/>
        </w:rPr>
        <w:t xml:space="preserve"> per impresa richiedente.</w:t>
      </w:r>
    </w:p>
    <w:p w:rsidR="00435532" w:rsidRDefault="00FD16D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Il contributo e</w:t>
      </w:r>
      <w:r>
        <w:rPr>
          <w:rFonts w:ascii="Arial" w:hAnsi="Arial"/>
          <w:sz w:val="24"/>
          <w:szCs w:val="24"/>
        </w:rPr>
        <w:t xml:space="preserve">̀ </w:t>
      </w:r>
      <w:r>
        <w:rPr>
          <w:rFonts w:ascii="Arial" w:hAnsi="Arial"/>
          <w:sz w:val="24"/>
          <w:szCs w:val="24"/>
        </w:rPr>
        <w:t>erogato con l'applicazione della ritenuta d</w:t>
      </w:r>
      <w:r>
        <w:rPr>
          <w:rFonts w:ascii="Arial Unicode MS" w:hAnsi="Arial Unicode MS"/>
          <w:sz w:val="24"/>
          <w:szCs w:val="24"/>
          <w:rtl/>
        </w:rPr>
        <w:t>’</w:t>
      </w:r>
      <w:r w:rsidR="00695FC2">
        <w:rPr>
          <w:rFonts w:ascii="Arial" w:hAnsi="Arial"/>
          <w:sz w:val="24"/>
          <w:szCs w:val="24"/>
        </w:rPr>
        <w:t>acconto del 4% ai sensi dell’</w:t>
      </w:r>
      <w:r>
        <w:rPr>
          <w:rFonts w:ascii="Arial" w:hAnsi="Arial"/>
          <w:sz w:val="24"/>
          <w:szCs w:val="24"/>
        </w:rPr>
        <w:t>art. 28, comma 2, del D.P.R. 29 settembre 1973, n. 600 salvo diversa ed esplicita richiesta de</w:t>
      </w:r>
      <w:r w:rsidR="00695FC2">
        <w:rPr>
          <w:rFonts w:ascii="Arial" w:hAnsi="Arial"/>
          <w:sz w:val="24"/>
          <w:szCs w:val="24"/>
        </w:rPr>
        <w:t>ll’</w:t>
      </w:r>
      <w:r>
        <w:rPr>
          <w:rFonts w:ascii="Arial" w:hAnsi="Arial"/>
          <w:sz w:val="24"/>
          <w:szCs w:val="24"/>
        </w:rPr>
        <w:t>impresa debitamente giustificata.</w:t>
      </w:r>
    </w:p>
    <w:p w:rsidR="00435532" w:rsidRDefault="00FD16D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La </w:t>
      </w:r>
      <w:r>
        <w:rPr>
          <w:rFonts w:ascii="Arial" w:hAnsi="Arial"/>
          <w:sz w:val="24"/>
          <w:szCs w:val="24"/>
        </w:rPr>
        <w:t>predetta dotazione finanziaria potr</w:t>
      </w:r>
      <w:r w:rsidR="00DB6AAC"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</w:rPr>
        <w:t>essere integrata qualora si rendano disponibili ulteriori risorse, a seguito di rinunce o economie, che potranno essere utilizzate per lo scorrimento della graduatoria.</w:t>
      </w:r>
    </w:p>
    <w:p w:rsidR="00435532" w:rsidRDefault="00435532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435532" w:rsidRDefault="00FD16D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ART. 4 - SPESE AMMISSIBILI </w:t>
      </w: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Sono ammissibili esc</w:t>
      </w:r>
      <w:r>
        <w:rPr>
          <w:rFonts w:ascii="Arial" w:hAnsi="Arial"/>
        </w:rPr>
        <w:t>lusivamente le spese (al netto dell</w:t>
      </w:r>
      <w:r>
        <w:rPr>
          <w:rFonts w:ascii="Arial" w:hAnsi="Arial"/>
        </w:rPr>
        <w:t>’</w:t>
      </w:r>
      <w:r>
        <w:rPr>
          <w:rFonts w:ascii="Arial" w:hAnsi="Arial"/>
        </w:rPr>
        <w:t>IVA) sostenute dall</w:t>
      </w:r>
      <w:r>
        <w:rPr>
          <w:rFonts w:ascii="Arial" w:hAnsi="Arial"/>
        </w:rPr>
        <w:t>’</w:t>
      </w:r>
      <w:r>
        <w:rPr>
          <w:rFonts w:ascii="Arial" w:hAnsi="Arial"/>
        </w:rPr>
        <w:t>impresa richiedente specificamente per la partecipazione di proprio/i delegato/i alla 80</w:t>
      </w:r>
      <w:r>
        <w:rPr>
          <w:rFonts w:ascii="Arial" w:hAnsi="Arial"/>
        </w:rPr>
        <w:t xml:space="preserve">° </w:t>
      </w:r>
      <w:r>
        <w:rPr>
          <w:rFonts w:ascii="Arial" w:hAnsi="Arial"/>
        </w:rPr>
        <w:t>Mostra Internazionale d</w:t>
      </w:r>
      <w:r>
        <w:rPr>
          <w:rFonts w:ascii="Arial" w:hAnsi="Arial"/>
        </w:rPr>
        <w:t>’</w:t>
      </w:r>
      <w:r>
        <w:rPr>
          <w:rFonts w:ascii="Arial" w:hAnsi="Arial"/>
        </w:rPr>
        <w:t>Arte cinematografica di Venezia/</w:t>
      </w:r>
      <w:proofErr w:type="spellStart"/>
      <w:r>
        <w:rPr>
          <w:rFonts w:ascii="Arial" w:hAnsi="Arial"/>
        </w:rPr>
        <w:t>Venice</w:t>
      </w:r>
      <w:proofErr w:type="spellEnd"/>
      <w:r>
        <w:rPr>
          <w:rFonts w:ascii="Arial" w:hAnsi="Arial"/>
        </w:rPr>
        <w:t xml:space="preserve"> Film Market.</w:t>
      </w:r>
    </w:p>
    <w:p w:rsidR="00435532" w:rsidRDefault="004355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Sono ammesse le seguenti tipologie di spese:</w:t>
      </w:r>
    </w:p>
    <w:p w:rsidR="00435532" w:rsidRDefault="00FD16D4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Accredito professionale del per il/i partecipante/i; </w:t>
      </w:r>
    </w:p>
    <w:p w:rsidR="00435532" w:rsidRDefault="00FD16D4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Vitto e alloggio del/dei partecipanti;</w:t>
      </w:r>
    </w:p>
    <w:p w:rsidR="00435532" w:rsidRDefault="00FD16D4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Viaggio del/dei partecipanti; </w:t>
      </w:r>
    </w:p>
    <w:p w:rsidR="00435532" w:rsidRDefault="00FD16D4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Affitto spazi espositivi e allestimento;</w:t>
      </w:r>
    </w:p>
    <w:p w:rsidR="00435532" w:rsidRDefault="00FD16D4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Partecipazione a corsi di formazione specialistica per la pre</w:t>
      </w:r>
      <w:r>
        <w:rPr>
          <w:rFonts w:ascii="Arial" w:hAnsi="Arial"/>
        </w:rPr>
        <w:t>parazione al mercato di settore;</w:t>
      </w:r>
    </w:p>
    <w:p w:rsidR="00435532" w:rsidRDefault="00FD16D4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Partecipazione ad eventuali iniziative a pagamento previste dal programma ufficiale del </w:t>
      </w:r>
      <w:r>
        <w:rPr>
          <w:rFonts w:ascii="Arial" w:hAnsi="Arial"/>
        </w:rPr>
        <w:t>Festival/Marcato;</w:t>
      </w:r>
    </w:p>
    <w:p w:rsidR="00435532" w:rsidRDefault="00FD16D4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Materiale promozionale (flyer, brochure, gadget) dell</w:t>
      </w:r>
      <w:r>
        <w:rPr>
          <w:rFonts w:ascii="Arial" w:hAnsi="Arial"/>
        </w:rPr>
        <w:t>’</w:t>
      </w:r>
      <w:r>
        <w:rPr>
          <w:rFonts w:ascii="Arial" w:hAnsi="Arial"/>
        </w:rPr>
        <w:t>impresa da distribuire al Festival/Mercato.</w:t>
      </w:r>
    </w:p>
    <w:p w:rsidR="00435532" w:rsidRDefault="004355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Saranno ritenute ammissibili le spese effettuate a partire dal 1 giugno 2023 fino al termine ultimo previsto per la presentazione dell</w:t>
      </w:r>
      <w:r>
        <w:rPr>
          <w:rFonts w:ascii="Arial" w:hAnsi="Arial"/>
        </w:rPr>
        <w:t>a rendicontazione, indicato all</w:t>
      </w:r>
      <w:r>
        <w:rPr>
          <w:rFonts w:ascii="Arial" w:hAnsi="Arial"/>
        </w:rPr>
        <w:t>’</w:t>
      </w:r>
      <w:r>
        <w:rPr>
          <w:rFonts w:ascii="Arial" w:hAnsi="Arial"/>
        </w:rPr>
        <w:t>art. 9.</w:t>
      </w:r>
    </w:p>
    <w:p w:rsidR="00435532" w:rsidRDefault="004355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Sono ammesse spese effettuate nelle seguenti modalit</w:t>
      </w:r>
      <w:r>
        <w:rPr>
          <w:rFonts w:ascii="Arial" w:hAnsi="Arial"/>
        </w:rPr>
        <w:t>à</w:t>
      </w:r>
      <w:r>
        <w:rPr>
          <w:rFonts w:ascii="Arial" w:hAnsi="Arial"/>
        </w:rPr>
        <w:t>:</w:t>
      </w:r>
    </w:p>
    <w:p w:rsidR="00435532" w:rsidRDefault="00FD16D4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Bonifico bancario;</w:t>
      </w:r>
    </w:p>
    <w:p w:rsidR="00435532" w:rsidRDefault="00FD16D4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Carta di credito/debito aziendale.</w:t>
      </w:r>
    </w:p>
    <w:p w:rsidR="00435532" w:rsidRDefault="004355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62"/>
        <w:jc w:val="both"/>
        <w:rPr>
          <w:rFonts w:ascii="Arial" w:eastAsia="Arial" w:hAnsi="Arial" w:cs="Arial"/>
        </w:rPr>
      </w:pP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Non sono ammesse spese in contanti.</w:t>
      </w:r>
    </w:p>
    <w:p w:rsidR="00435532" w:rsidRDefault="004355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</w:p>
    <w:p w:rsidR="00435532" w:rsidRDefault="00FD16D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ART. 5 - </w:t>
      </w:r>
      <w:r>
        <w:rPr>
          <w:rFonts w:ascii="Arial" w:hAnsi="Arial"/>
          <w:b/>
          <w:bCs/>
          <w:sz w:val="24"/>
          <w:szCs w:val="24"/>
          <w:u w:val="single"/>
          <w:lang w:val="es-ES_tradnl"/>
        </w:rPr>
        <w:t>REGIME DI AIUTO E REGOLE DI CUMULO</w:t>
      </w:r>
    </w:p>
    <w:p w:rsidR="00435532" w:rsidRDefault="00FD16D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Il contributo </w:t>
      </w:r>
      <w:r>
        <w:rPr>
          <w:rFonts w:ascii="Arial" w:hAnsi="Arial"/>
          <w:sz w:val="24"/>
          <w:szCs w:val="24"/>
        </w:rPr>
        <w:t xml:space="preserve">è </w:t>
      </w:r>
      <w:r>
        <w:rPr>
          <w:rFonts w:ascii="Arial" w:hAnsi="Arial"/>
          <w:sz w:val="24"/>
          <w:szCs w:val="24"/>
        </w:rPr>
        <w:t xml:space="preserve">concesso in regime di 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de minimis</w:t>
      </w:r>
      <w:r>
        <w:rPr>
          <w:rFonts w:ascii="Arial" w:hAnsi="Arial"/>
          <w:sz w:val="24"/>
          <w:szCs w:val="24"/>
        </w:rPr>
        <w:t xml:space="preserve">” </w:t>
      </w:r>
      <w:r>
        <w:rPr>
          <w:rFonts w:ascii="Arial" w:hAnsi="Arial"/>
          <w:sz w:val="24"/>
          <w:szCs w:val="24"/>
        </w:rPr>
        <w:t>(Regolamento UE n.1407/2013).</w:t>
      </w:r>
    </w:p>
    <w:p w:rsidR="00435532" w:rsidRDefault="00FD16D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Ai sensi del Regolamento (UE) n. 1407/2013 (regime 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rFonts w:ascii="Arial" w:hAnsi="Arial"/>
          <w:sz w:val="24"/>
          <w:szCs w:val="24"/>
        </w:rPr>
        <w:t>de minimis</w:t>
      </w:r>
      <w:r>
        <w:rPr>
          <w:rFonts w:ascii="Arial" w:hAnsi="Arial"/>
          <w:sz w:val="24"/>
          <w:szCs w:val="24"/>
        </w:rPr>
        <w:t>”</w:t>
      </w:r>
      <w:r>
        <w:rPr>
          <w:rFonts w:ascii="Arial" w:hAnsi="Arial"/>
          <w:sz w:val="24"/>
          <w:szCs w:val="24"/>
        </w:rPr>
        <w:t>), l</w:t>
      </w:r>
      <w:r>
        <w:rPr>
          <w:rFonts w:ascii="Arial Unicode MS" w:hAnsi="Arial Unicode MS"/>
          <w:sz w:val="24"/>
          <w:szCs w:val="24"/>
          <w:rtl/>
        </w:rPr>
        <w:t>’</w:t>
      </w:r>
      <w:r>
        <w:rPr>
          <w:rFonts w:ascii="Arial" w:hAnsi="Arial"/>
          <w:sz w:val="24"/>
          <w:szCs w:val="24"/>
        </w:rPr>
        <w:t>importo complessivo degli aiuti concessi ad una medesima impresa non deve superare i 200.000,00 euro n</w:t>
      </w:r>
      <w:r w:rsidR="00DB6AAC">
        <w:rPr>
          <w:rFonts w:ascii="Arial" w:hAnsi="Arial"/>
          <w:sz w:val="24"/>
          <w:szCs w:val="24"/>
        </w:rPr>
        <w:t>ell’a</w:t>
      </w:r>
      <w:r>
        <w:rPr>
          <w:rFonts w:ascii="Arial" w:hAnsi="Arial"/>
          <w:sz w:val="24"/>
          <w:szCs w:val="24"/>
        </w:rPr>
        <w:t>rco di tre esercizi finanziari, ossia degli esercizi utilizzati per scopi fiscali</w:t>
      </w:r>
      <w:r>
        <w:rPr>
          <w:rFonts w:ascii="Arial" w:hAnsi="Arial"/>
          <w:sz w:val="24"/>
          <w:szCs w:val="24"/>
        </w:rPr>
        <w:t xml:space="preserve"> dal</w:t>
      </w:r>
      <w:r w:rsidR="00DB6AAC">
        <w:rPr>
          <w:rFonts w:ascii="Arial" w:hAnsi="Arial"/>
          <w:sz w:val="24"/>
          <w:szCs w:val="24"/>
        </w:rPr>
        <w:t>l’i</w:t>
      </w:r>
      <w:r>
        <w:rPr>
          <w:rFonts w:ascii="Arial" w:hAnsi="Arial"/>
          <w:sz w:val="24"/>
          <w:szCs w:val="24"/>
          <w:lang w:val="pt-PT"/>
        </w:rPr>
        <w:t>mpresa.</w:t>
      </w:r>
    </w:p>
    <w:p w:rsidR="00435532" w:rsidRDefault="00FD16D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Per verificare il rispetto delle soglie di notifica e delle intensit</w:t>
      </w:r>
      <w:r w:rsidR="00DB6AAC"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</w:rPr>
        <w:t>massime di aiuto si tiene conto dell'importo totale degli aiuti di Stato a favore del</w:t>
      </w:r>
      <w:r w:rsidR="00DB6AAC">
        <w:rPr>
          <w:rFonts w:ascii="Arial" w:hAnsi="Arial"/>
          <w:sz w:val="24"/>
          <w:szCs w:val="24"/>
        </w:rPr>
        <w:t>l’o</w:t>
      </w:r>
      <w:r>
        <w:rPr>
          <w:rFonts w:ascii="Arial" w:hAnsi="Arial"/>
          <w:sz w:val="24"/>
          <w:szCs w:val="24"/>
        </w:rPr>
        <w:t>pera audiovisiva sovvenzionata. A tal fine, inoltre, si provveder</w:t>
      </w:r>
      <w:r w:rsidR="00DB6AAC">
        <w:rPr>
          <w:rFonts w:ascii="Arial" w:hAnsi="Arial"/>
          <w:sz w:val="24"/>
          <w:szCs w:val="24"/>
        </w:rPr>
        <w:t>à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 trasmettere </w:t>
      </w:r>
      <w:r>
        <w:rPr>
          <w:rFonts w:ascii="Arial" w:hAnsi="Arial"/>
          <w:sz w:val="24"/>
          <w:szCs w:val="24"/>
        </w:rPr>
        <w:t>le informazioni relative al</w:t>
      </w:r>
      <w:r w:rsidR="00DB6AAC">
        <w:rPr>
          <w:rFonts w:ascii="Arial" w:hAnsi="Arial"/>
          <w:sz w:val="24"/>
          <w:szCs w:val="24"/>
        </w:rPr>
        <w:t>l’a</w:t>
      </w:r>
      <w:r>
        <w:rPr>
          <w:rFonts w:ascii="Arial" w:hAnsi="Arial"/>
          <w:sz w:val="24"/>
          <w:szCs w:val="24"/>
        </w:rPr>
        <w:t>iuto concesso al Registro Nazionale degli Aiuti di Stato, di cui al</w:t>
      </w:r>
      <w:r w:rsidR="00DB6AAC">
        <w:rPr>
          <w:rFonts w:ascii="Arial" w:hAnsi="Arial"/>
          <w:sz w:val="24"/>
          <w:szCs w:val="24"/>
        </w:rPr>
        <w:t>l’a</w:t>
      </w:r>
      <w:r>
        <w:rPr>
          <w:rFonts w:ascii="Arial" w:hAnsi="Arial"/>
          <w:sz w:val="24"/>
          <w:szCs w:val="24"/>
        </w:rPr>
        <w:t xml:space="preserve">rt. 52 della L. n. 234/2012 e </w:t>
      </w:r>
      <w:proofErr w:type="spellStart"/>
      <w:proofErr w:type="gramStart"/>
      <w:r>
        <w:rPr>
          <w:rFonts w:ascii="Arial" w:hAnsi="Arial"/>
          <w:sz w:val="24"/>
          <w:szCs w:val="24"/>
        </w:rPr>
        <w:t>s.m.i.</w:t>
      </w:r>
      <w:proofErr w:type="spellEnd"/>
      <w:r>
        <w:rPr>
          <w:rFonts w:ascii="Arial" w:hAnsi="Arial"/>
          <w:sz w:val="24"/>
          <w:szCs w:val="24"/>
        </w:rPr>
        <w:t>.</w:t>
      </w:r>
      <w:proofErr w:type="gramEnd"/>
    </w:p>
    <w:p w:rsidR="00435532" w:rsidRDefault="00435532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435532" w:rsidRDefault="00FD16D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ART. 6 - </w:t>
      </w:r>
      <w:r>
        <w:rPr>
          <w:rFonts w:ascii="Arial" w:hAnsi="Arial"/>
          <w:b/>
          <w:bCs/>
          <w:sz w:val="24"/>
          <w:szCs w:val="24"/>
          <w:u w:val="single"/>
          <w:lang w:val="en-US"/>
        </w:rPr>
        <w:t>TERMINI E MODALITA</w:t>
      </w:r>
      <w:r>
        <w:rPr>
          <w:rFonts w:ascii="Arial Unicode MS" w:hAnsi="Arial Unicode MS"/>
          <w:sz w:val="24"/>
          <w:szCs w:val="24"/>
          <w:u w:val="single"/>
          <w:rtl/>
        </w:rPr>
        <w:t xml:space="preserve">’ </w:t>
      </w:r>
      <w:r>
        <w:rPr>
          <w:rFonts w:ascii="Arial" w:hAnsi="Arial"/>
          <w:b/>
          <w:bCs/>
          <w:sz w:val="24"/>
          <w:szCs w:val="24"/>
          <w:u w:val="single"/>
          <w:lang w:val="de-DE"/>
        </w:rPr>
        <w:t xml:space="preserve">DI PRESENTAZIONE </w:t>
      </w:r>
      <w:r>
        <w:rPr>
          <w:rFonts w:ascii="Arial" w:hAnsi="Arial"/>
          <w:b/>
          <w:bCs/>
          <w:sz w:val="24"/>
          <w:szCs w:val="24"/>
          <w:u w:val="single"/>
        </w:rPr>
        <w:t>DELLA DOMANDA</w:t>
      </w: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Ogni impresa pu</w:t>
      </w:r>
      <w:r>
        <w:rPr>
          <w:rFonts w:ascii="Arial" w:hAnsi="Arial"/>
        </w:rPr>
        <w:t xml:space="preserve">ò </w:t>
      </w:r>
      <w:r>
        <w:rPr>
          <w:rFonts w:ascii="Arial" w:hAnsi="Arial"/>
        </w:rPr>
        <w:t>presentare una sola domanda di contributo compilando l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allegato 1. </w:t>
      </w:r>
    </w:p>
    <w:p w:rsidR="00435532" w:rsidRDefault="004355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 xml:space="preserve">È </w:t>
      </w:r>
      <w:r>
        <w:rPr>
          <w:rFonts w:ascii="Arial" w:hAnsi="Arial"/>
        </w:rPr>
        <w:t xml:space="preserve">possibile presentare la domanda di partecipazione entro 10 giorni dalla data di pubblicazione del presente avviso sul sito </w:t>
      </w:r>
      <w:hyperlink r:id="rId7" w:history="1">
        <w:r>
          <w:rPr>
            <w:rStyle w:val="Hyperlink0"/>
            <w:rFonts w:ascii="Helvetica Neue" w:hAnsi="Helvetica Neue"/>
          </w:rPr>
          <w:t>https://www.filmcommissionmarche.it/bandi/</w:t>
        </w:r>
      </w:hyperlink>
      <w:r>
        <w:rPr>
          <w:rFonts w:ascii="Arial" w:hAnsi="Arial"/>
        </w:rPr>
        <w:t xml:space="preserve"> .</w:t>
      </w: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La domanda di contributo (Allegato 1), firmata digitalmente dal legale rappresentante, insieme alla documentazione allegata, dovr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 xml:space="preserve">pervenire </w:t>
      </w:r>
      <w:r>
        <w:rPr>
          <w:rFonts w:ascii="Arial" w:hAnsi="Arial"/>
          <w:b/>
          <w:bCs/>
        </w:rPr>
        <w:t>esclusivamente da un indirizzo PEC inequivocabilmente riferibile all</w:t>
      </w:r>
      <w:r>
        <w:rPr>
          <w:rFonts w:ascii="Arial" w:hAnsi="Arial"/>
          <w:b/>
          <w:bCs/>
        </w:rPr>
        <w:t>’</w:t>
      </w:r>
      <w:r>
        <w:rPr>
          <w:rFonts w:ascii="Arial" w:hAnsi="Arial"/>
          <w:b/>
          <w:bCs/>
        </w:rPr>
        <w:t>impresa</w:t>
      </w:r>
      <w:r>
        <w:rPr>
          <w:rFonts w:ascii="Arial" w:hAnsi="Arial"/>
        </w:rPr>
        <w:t xml:space="preserve"> al seguente indirizzo di posta certificata:</w:t>
      </w:r>
    </w:p>
    <w:p w:rsidR="00435532" w:rsidRDefault="004355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Helvetica Neue" w:eastAsia="Helvetica Neue" w:hAnsi="Helvetica Neue" w:cs="Helvetica Neue"/>
        </w:rPr>
      </w:pP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rPr>
          <w:rFonts w:ascii="Arial" w:eastAsia="Arial" w:hAnsi="Arial" w:cs="Arial"/>
          <w:b/>
          <w:bCs/>
        </w:rPr>
      </w:pPr>
      <w:hyperlink r:id="rId8" w:history="1">
        <w:r>
          <w:rPr>
            <w:rStyle w:val="Hyperlink1"/>
            <w:rFonts w:eastAsia="Arial Unicode MS" w:cs="Arial Unicode MS"/>
          </w:rPr>
          <w:t>postacertificata@pec.fondazionemarchecultura.it</w:t>
        </w:r>
      </w:hyperlink>
    </w:p>
    <w:p w:rsidR="00435532" w:rsidRDefault="004355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</w:p>
    <w:p w:rsidR="00435532" w:rsidRDefault="00FD16D4">
      <w:pPr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>riportando come oggetto dell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invio: </w:t>
      </w:r>
      <w:r>
        <w:rPr>
          <w:rFonts w:ascii="Arial" w:hAnsi="Arial"/>
          <w:b/>
          <w:bCs/>
        </w:rPr>
        <w:t>PARTECIPAZIONE DELLE IMPRESE REGIONALI ALLA 80</w:t>
      </w:r>
      <w:r>
        <w:rPr>
          <w:rFonts w:ascii="Arial" w:hAnsi="Arial"/>
          <w:b/>
          <w:bCs/>
        </w:rPr>
        <w:t xml:space="preserve">° </w:t>
      </w:r>
      <w:r>
        <w:rPr>
          <w:rFonts w:ascii="Arial" w:hAnsi="Arial"/>
          <w:b/>
          <w:bCs/>
        </w:rPr>
        <w:t>MOSTRA INTERNAZIONALE D</w:t>
      </w:r>
      <w:r>
        <w:rPr>
          <w:rFonts w:ascii="Arial" w:hAnsi="Arial"/>
          <w:b/>
          <w:bCs/>
        </w:rPr>
        <w:t>’</w:t>
      </w:r>
      <w:r>
        <w:rPr>
          <w:rFonts w:ascii="Arial" w:hAnsi="Arial"/>
          <w:b/>
          <w:bCs/>
        </w:rPr>
        <w:t xml:space="preserve">ARTE CINEMATOGRAFICA - </w:t>
      </w:r>
      <w:r>
        <w:rPr>
          <w:rFonts w:ascii="Arial" w:hAnsi="Arial"/>
          <w:b/>
          <w:bCs/>
        </w:rPr>
        <w:t>VENEZIA - DOMANDA</w:t>
      </w:r>
    </w:p>
    <w:p w:rsidR="00435532" w:rsidRDefault="00435532">
      <w:pPr>
        <w:rPr>
          <w:rFonts w:ascii="Arial" w:eastAsia="Arial" w:hAnsi="Arial" w:cs="Arial"/>
        </w:rPr>
      </w:pP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Alla domanda di contributo (allegato 1) l</w:t>
      </w:r>
      <w:r>
        <w:rPr>
          <w:rFonts w:ascii="Arial" w:hAnsi="Arial"/>
        </w:rPr>
        <w:t>’</w:t>
      </w:r>
      <w:r>
        <w:rPr>
          <w:rFonts w:ascii="Arial" w:hAnsi="Arial"/>
        </w:rPr>
        <w:t>impresa dovr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allegare:</w:t>
      </w:r>
    </w:p>
    <w:p w:rsidR="00435532" w:rsidRDefault="00FD16D4">
      <w:pPr>
        <w:numPr>
          <w:ilvl w:val="0"/>
          <w:numId w:val="2"/>
        </w:numPr>
        <w:jc w:val="both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Dossier del progetto nel caso di opere in fase di sviluppo o Do</w:t>
      </w:r>
      <w:r>
        <w:rPr>
          <w:rFonts w:ascii="Arial" w:hAnsi="Arial"/>
        </w:rPr>
        <w:t xml:space="preserve">ssier del progetto e </w:t>
      </w:r>
      <w:proofErr w:type="spellStart"/>
      <w:r>
        <w:rPr>
          <w:rFonts w:ascii="Arial" w:hAnsi="Arial"/>
        </w:rPr>
        <w:t>pdl</w:t>
      </w:r>
      <w:proofErr w:type="spellEnd"/>
      <w:r>
        <w:rPr>
          <w:rFonts w:ascii="Arial" w:hAnsi="Arial"/>
        </w:rPr>
        <w:t xml:space="preserve"> nel caso opere in fase di produzione o Link al teaser/trailer/sequenza nel caso di opere in post-produzione;</w:t>
      </w:r>
    </w:p>
    <w:p w:rsidR="00435532" w:rsidRDefault="00FD16D4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Preventivo delle spese da sostenere (allegato 2);</w:t>
      </w:r>
    </w:p>
    <w:p w:rsidR="00435532" w:rsidRDefault="00FD16D4">
      <w:pPr>
        <w:numPr>
          <w:ilvl w:val="0"/>
          <w:numId w:val="2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Company profile</w:t>
      </w:r>
      <w:r>
        <w:rPr>
          <w:rFonts w:ascii="Arial" w:hAnsi="Arial"/>
        </w:rPr>
        <w:t xml:space="preserve"> dell</w:t>
      </w:r>
      <w:r>
        <w:rPr>
          <w:rFonts w:ascii="Arial" w:hAnsi="Arial"/>
        </w:rPr>
        <w:t>’</w:t>
      </w:r>
      <w:r>
        <w:rPr>
          <w:rFonts w:ascii="Arial" w:hAnsi="Arial"/>
        </w:rPr>
        <w:t>impresa;</w:t>
      </w:r>
    </w:p>
    <w:p w:rsidR="00435532" w:rsidRDefault="00FD16D4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Link al lungometraggio/serie/docume</w:t>
      </w:r>
      <w:r>
        <w:rPr>
          <w:rFonts w:ascii="Arial" w:hAnsi="Arial"/>
        </w:rPr>
        <w:t>ntario/cortometraggio precedentemente prodotto e distribuito.</w:t>
      </w:r>
    </w:p>
    <w:p w:rsidR="00435532" w:rsidRDefault="00435532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435532" w:rsidRDefault="00FD16D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ART. 7 - </w:t>
      </w:r>
      <w:proofErr w:type="spellStart"/>
      <w:r>
        <w:rPr>
          <w:rFonts w:ascii="Arial" w:hAnsi="Arial"/>
          <w:b/>
          <w:bCs/>
          <w:sz w:val="24"/>
          <w:szCs w:val="24"/>
          <w:u w:val="single"/>
        </w:rPr>
        <w:t>MODALIT</w:t>
      </w:r>
      <w:r>
        <w:rPr>
          <w:rFonts w:ascii="Arial" w:hAnsi="Arial"/>
          <w:b/>
          <w:bCs/>
          <w:sz w:val="24"/>
          <w:szCs w:val="24"/>
          <w:u w:val="single"/>
        </w:rPr>
        <w:t>à</w:t>
      </w:r>
      <w:proofErr w:type="spellEnd"/>
      <w:r>
        <w:rPr>
          <w:rFonts w:ascii="Arial" w:hAnsi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/>
          <w:b/>
          <w:bCs/>
          <w:sz w:val="24"/>
          <w:szCs w:val="24"/>
          <w:u w:val="single"/>
        </w:rPr>
        <w:t>DI SELEZIONE DELLE IMPRESE</w:t>
      </w:r>
    </w:p>
    <w:p w:rsidR="00435532" w:rsidRDefault="00FD16D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La selezione avverr</w:t>
      </w:r>
      <w:r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</w:rPr>
        <w:t>in base a:</w:t>
      </w:r>
    </w:p>
    <w:p w:rsidR="00435532" w:rsidRDefault="00FD16D4">
      <w:pPr>
        <w:pStyle w:val="Corp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ammissibilit</w:t>
      </w:r>
      <w:r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</w:rPr>
        <w:t>formale ovvero alla verifica dei requisiti previsti all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art. 2 e della documentazione inviata prevista all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art. 6 del presente avviso;</w:t>
      </w:r>
    </w:p>
    <w:p w:rsidR="00435532" w:rsidRDefault="00FD16D4">
      <w:pPr>
        <w:pStyle w:val="Corp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la valutazione dei progetti su insindacabile giudizio della Commissione di valutazione, comp</w:t>
      </w:r>
      <w:r>
        <w:rPr>
          <w:rFonts w:ascii="Arial" w:hAnsi="Arial"/>
          <w:sz w:val="24"/>
          <w:szCs w:val="24"/>
        </w:rPr>
        <w:t>osta da n.3 membri interni di Marche F</w:t>
      </w:r>
      <w:r w:rsidR="00DB6AAC"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 xml:space="preserve">lm Commission e secondo i seguenti criteri: </w:t>
      </w:r>
    </w:p>
    <w:p w:rsidR="00435532" w:rsidRDefault="00435532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435532" w:rsidRDefault="00FD16D4" w:rsidP="00DB6AAC">
      <w:pPr>
        <w:pStyle w:val="Corpo"/>
        <w:numPr>
          <w:ilvl w:val="0"/>
          <w:numId w:val="11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Pertinenza dell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opera all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evento (</w:t>
      </w:r>
      <w:proofErr w:type="spellStart"/>
      <w:r>
        <w:rPr>
          <w:rFonts w:ascii="Arial" w:hAnsi="Arial"/>
          <w:sz w:val="24"/>
          <w:szCs w:val="24"/>
        </w:rPr>
        <w:t>max</w:t>
      </w:r>
      <w:proofErr w:type="spellEnd"/>
      <w:r>
        <w:rPr>
          <w:rFonts w:ascii="Arial" w:hAnsi="Arial"/>
          <w:sz w:val="24"/>
          <w:szCs w:val="24"/>
        </w:rPr>
        <w:t xml:space="preserve"> 10 punti) </w:t>
      </w:r>
    </w:p>
    <w:p w:rsidR="00435532" w:rsidRDefault="00FD16D4" w:rsidP="00DB6AAC">
      <w:pPr>
        <w:pStyle w:val="Corpo"/>
        <w:numPr>
          <w:ilvl w:val="0"/>
          <w:numId w:val="11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Valore artistico dell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opera (</w:t>
      </w:r>
      <w:proofErr w:type="spellStart"/>
      <w:r>
        <w:rPr>
          <w:rFonts w:ascii="Arial" w:hAnsi="Arial"/>
          <w:sz w:val="24"/>
          <w:szCs w:val="24"/>
        </w:rPr>
        <w:t>max</w:t>
      </w:r>
      <w:proofErr w:type="spellEnd"/>
      <w:r>
        <w:rPr>
          <w:rFonts w:ascii="Arial" w:hAnsi="Arial"/>
          <w:sz w:val="24"/>
          <w:szCs w:val="24"/>
        </w:rPr>
        <w:t xml:space="preserve"> 20 punti)</w:t>
      </w:r>
    </w:p>
    <w:p w:rsidR="00435532" w:rsidRDefault="00FD16D4" w:rsidP="00DB6AAC">
      <w:pPr>
        <w:pStyle w:val="Corpo"/>
        <w:numPr>
          <w:ilvl w:val="0"/>
          <w:numId w:val="11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Valore dell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opera per il territorio regionale (</w:t>
      </w:r>
      <w:proofErr w:type="spellStart"/>
      <w:r>
        <w:rPr>
          <w:rFonts w:ascii="Arial" w:hAnsi="Arial"/>
          <w:sz w:val="24"/>
          <w:szCs w:val="24"/>
        </w:rPr>
        <w:t>max</w:t>
      </w:r>
      <w:proofErr w:type="spellEnd"/>
      <w:r>
        <w:rPr>
          <w:rFonts w:ascii="Arial" w:hAnsi="Arial"/>
          <w:sz w:val="24"/>
          <w:szCs w:val="24"/>
        </w:rPr>
        <w:t xml:space="preserve"> 10 punti)</w:t>
      </w:r>
    </w:p>
    <w:p w:rsidR="00435532" w:rsidRDefault="00FD16D4" w:rsidP="00DB6AAC">
      <w:pPr>
        <w:pStyle w:val="Corpo"/>
        <w:numPr>
          <w:ilvl w:val="0"/>
          <w:numId w:val="11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Potenzialit</w:t>
      </w:r>
      <w:r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</w:rPr>
        <w:t>distributive dell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opera (</w:t>
      </w:r>
      <w:proofErr w:type="spellStart"/>
      <w:r>
        <w:rPr>
          <w:rFonts w:ascii="Arial" w:hAnsi="Arial"/>
          <w:sz w:val="24"/>
          <w:szCs w:val="24"/>
        </w:rPr>
        <w:t>max</w:t>
      </w:r>
      <w:proofErr w:type="spellEnd"/>
      <w:r>
        <w:rPr>
          <w:rFonts w:ascii="Arial" w:hAnsi="Arial"/>
          <w:sz w:val="24"/>
          <w:szCs w:val="24"/>
        </w:rPr>
        <w:t xml:space="preserve"> 10 punti)</w:t>
      </w:r>
    </w:p>
    <w:p w:rsidR="00435532" w:rsidRDefault="00435532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435532" w:rsidRDefault="00FD16D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 seguito della verifica dei requisiti e alla valutazione, verr</w:t>
      </w:r>
      <w:r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</w:rPr>
        <w:t xml:space="preserve">pubblicata la graduatoria con indicazione delle imprese ammesse a contributo, delle imprese ammissibili ma non </w:t>
      </w:r>
      <w:r w:rsidR="00DB6AAC">
        <w:rPr>
          <w:rFonts w:ascii="Arial" w:hAnsi="Arial"/>
          <w:sz w:val="24"/>
          <w:szCs w:val="24"/>
        </w:rPr>
        <w:t>finanziate</w:t>
      </w:r>
      <w:r>
        <w:rPr>
          <w:rFonts w:ascii="Arial" w:hAnsi="Arial"/>
          <w:sz w:val="24"/>
          <w:szCs w:val="24"/>
        </w:rPr>
        <w:t xml:space="preserve"> per carenza di fondi e imprese n</w:t>
      </w:r>
      <w:r>
        <w:rPr>
          <w:rFonts w:ascii="Arial" w:hAnsi="Arial"/>
          <w:sz w:val="24"/>
          <w:szCs w:val="24"/>
        </w:rPr>
        <w:t>on ammesse ai sensi del successivo articolo.</w:t>
      </w:r>
    </w:p>
    <w:p w:rsidR="00435532" w:rsidRDefault="00435532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435532" w:rsidRDefault="00FD16D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ART. 8 - </w:t>
      </w:r>
      <w:r>
        <w:rPr>
          <w:rFonts w:ascii="Arial" w:hAnsi="Arial"/>
          <w:b/>
          <w:bCs/>
          <w:sz w:val="24"/>
          <w:szCs w:val="24"/>
          <w:u w:val="single"/>
          <w:lang w:val="en-US"/>
        </w:rPr>
        <w:t>ELEMENTI DI ESCLUSIONE</w:t>
      </w: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Non sono ammesse a contributo le domande:</w:t>
      </w: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● </w:t>
      </w:r>
      <w:r>
        <w:rPr>
          <w:rFonts w:ascii="Arial" w:hAnsi="Arial"/>
        </w:rPr>
        <w:t>non rispondenti ai requisiti di ammissione di cui all</w:t>
      </w:r>
      <w:r>
        <w:rPr>
          <w:rFonts w:ascii="Arial" w:hAnsi="Arial"/>
        </w:rPr>
        <w:t>’</w:t>
      </w:r>
      <w:r>
        <w:rPr>
          <w:rFonts w:ascii="Arial" w:hAnsi="Arial"/>
        </w:rPr>
        <w:t>art. 2;</w:t>
      </w: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●</w:t>
      </w:r>
      <w:r>
        <w:rPr>
          <w:rFonts w:ascii="Arial" w:hAnsi="Arial"/>
        </w:rPr>
        <w:t xml:space="preserve"> non predisposte sulla base della prevista modulistica allegata o comunque non contenenti tutte le informazioni e la documentazione allegata richieste all</w:t>
      </w:r>
      <w:r>
        <w:rPr>
          <w:rFonts w:ascii="Arial" w:hAnsi="Arial"/>
        </w:rPr>
        <w:t>’</w:t>
      </w:r>
      <w:r>
        <w:rPr>
          <w:rFonts w:ascii="Arial" w:hAnsi="Arial"/>
        </w:rPr>
        <w:t>art. 6.</w:t>
      </w:r>
    </w:p>
    <w:p w:rsidR="00435532" w:rsidRDefault="00435532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ART. 9 - </w:t>
      </w:r>
      <w:r>
        <w:rPr>
          <w:rFonts w:ascii="Arial" w:hAnsi="Arial"/>
          <w:b/>
          <w:bCs/>
          <w:u w:val="single"/>
          <w:lang w:val="de-DE"/>
        </w:rPr>
        <w:t>REN</w:t>
      </w:r>
      <w:r>
        <w:rPr>
          <w:rFonts w:ascii="Arial" w:hAnsi="Arial"/>
          <w:b/>
          <w:bCs/>
          <w:u w:val="single"/>
          <w:lang w:val="de-DE"/>
        </w:rPr>
        <w:t>DICONTAZIONE</w:t>
      </w:r>
      <w:r>
        <w:rPr>
          <w:rFonts w:ascii="Arial" w:hAnsi="Arial"/>
          <w:b/>
          <w:bCs/>
          <w:u w:val="single"/>
        </w:rPr>
        <w:t xml:space="preserve"> E OBBLIGHI DEL BENEFICIARIO</w:t>
      </w: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La rendicontazione della spesa dovr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 xml:space="preserve">essere presentata a Marche Film Commission - Fondazione Marche Cultura entro </w:t>
      </w:r>
      <w:r>
        <w:rPr>
          <w:rFonts w:ascii="Arial" w:hAnsi="Arial"/>
          <w:b/>
          <w:bCs/>
        </w:rPr>
        <w:t>due mesi</w:t>
      </w:r>
      <w:r>
        <w:rPr>
          <w:rFonts w:ascii="Arial" w:hAnsi="Arial"/>
        </w:rPr>
        <w:t xml:space="preserve"> dalla conclusione della partecipazione al Festival.</w:t>
      </w: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La rendicontazione, con annessa documentazione, dovr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 xml:space="preserve">essere inviata esclusivamente tramite posta PEC al seguente indirizzo: </w:t>
      </w: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rPr>
          <w:rFonts w:ascii="Arial" w:eastAsia="Arial" w:hAnsi="Arial" w:cs="Arial"/>
          <w:b/>
          <w:bCs/>
        </w:rPr>
      </w:pPr>
      <w:hyperlink r:id="rId9" w:history="1">
        <w:r>
          <w:rPr>
            <w:rStyle w:val="Hyperlink1"/>
            <w:rFonts w:eastAsia="Arial Unicode MS" w:cs="Arial Unicode MS"/>
          </w:rPr>
          <w:t>postacertificata@pec.fondazionemarchecultura.it</w:t>
        </w:r>
      </w:hyperlink>
    </w:p>
    <w:p w:rsidR="00435532" w:rsidRDefault="004355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riportando come oggetto dell</w:t>
      </w:r>
      <w:r>
        <w:rPr>
          <w:rFonts w:ascii="Arial" w:hAnsi="Arial"/>
        </w:rPr>
        <w:t>’</w:t>
      </w:r>
      <w:r>
        <w:rPr>
          <w:rFonts w:ascii="Arial" w:hAnsi="Arial"/>
        </w:rPr>
        <w:t>invio:</w:t>
      </w: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PARTECIPAZIONE DELLE IMPRESE REGIONALI ALLA 80</w:t>
      </w:r>
      <w:r>
        <w:rPr>
          <w:rFonts w:ascii="Arial" w:hAnsi="Arial"/>
          <w:b/>
          <w:bCs/>
        </w:rPr>
        <w:t xml:space="preserve">° </w:t>
      </w:r>
      <w:r>
        <w:rPr>
          <w:rFonts w:ascii="Arial" w:hAnsi="Arial"/>
          <w:b/>
          <w:bCs/>
        </w:rPr>
        <w:t>MOSTRA INTERNAZIONALE D</w:t>
      </w:r>
      <w:r>
        <w:rPr>
          <w:rFonts w:ascii="Arial" w:hAnsi="Arial"/>
          <w:b/>
          <w:bCs/>
        </w:rPr>
        <w:t>’</w:t>
      </w:r>
      <w:r>
        <w:rPr>
          <w:rFonts w:ascii="Arial" w:hAnsi="Arial"/>
          <w:b/>
          <w:bCs/>
        </w:rPr>
        <w:t>ARTE CINEMATOGRAFICA - VENEZIA - RENDI</w:t>
      </w:r>
      <w:r>
        <w:rPr>
          <w:rFonts w:ascii="Arial" w:hAnsi="Arial"/>
          <w:b/>
          <w:bCs/>
        </w:rPr>
        <w:t>CONTAZIONE</w:t>
      </w:r>
    </w:p>
    <w:p w:rsidR="00435532" w:rsidRDefault="004355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La rendicontazione dovr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contenere, in un unico invio, la seguente documentazione debitamente compilata e sottoscritta:</w:t>
      </w: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.</w:t>
      </w: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● </w:t>
      </w:r>
      <w:r>
        <w:rPr>
          <w:rFonts w:ascii="Arial" w:hAnsi="Arial"/>
        </w:rPr>
        <w:t>Allegato 3: Rendicon</w:t>
      </w:r>
      <w:r>
        <w:rPr>
          <w:rFonts w:ascii="Arial" w:hAnsi="Arial"/>
        </w:rPr>
        <w:t>tazione;</w:t>
      </w:r>
    </w:p>
    <w:p w:rsidR="00435532" w:rsidRDefault="00FD16D4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Relazione relativa alla partecipazione dell</w:t>
      </w:r>
      <w:r>
        <w:rPr>
          <w:rFonts w:ascii="Arial" w:hAnsi="Arial"/>
        </w:rPr>
        <w:t>’</w:t>
      </w:r>
      <w:r>
        <w:rPr>
          <w:rFonts w:ascii="Arial" w:hAnsi="Arial"/>
        </w:rPr>
        <w:t>impresa;</w:t>
      </w:r>
    </w:p>
    <w:p w:rsidR="00435532" w:rsidRDefault="00FD16D4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Copie conformi di: ricevute/fatture </w:t>
      </w:r>
      <w:r>
        <w:rPr>
          <w:rFonts w:ascii="Arial" w:hAnsi="Arial"/>
        </w:rPr>
        <w:t>delle spese ammissibili</w:t>
      </w:r>
      <w:r w:rsidR="00DB6AAC">
        <w:rPr>
          <w:rFonts w:ascii="Arial" w:hAnsi="Arial"/>
        </w:rPr>
        <w:t>, con relativa quietanza di pagamento</w:t>
      </w:r>
      <w:r>
        <w:rPr>
          <w:rFonts w:ascii="Arial" w:hAnsi="Arial"/>
        </w:rPr>
        <w:t xml:space="preserve"> (copia del bonifico, evidenza di addebito in conto corrente, etc.)</w:t>
      </w:r>
    </w:p>
    <w:p w:rsidR="00435532" w:rsidRDefault="004355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Tutti i documenti di spesa devono essere riconducibili all</w:t>
      </w:r>
      <w:r>
        <w:rPr>
          <w:rFonts w:ascii="Arial" w:hAnsi="Arial"/>
        </w:rPr>
        <w:t>’</w:t>
      </w:r>
      <w:r>
        <w:rPr>
          <w:rFonts w:ascii="Arial" w:hAnsi="Arial"/>
        </w:rPr>
        <w:t>attivit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 xml:space="preserve">svolta e sostenuti dal soggetto che ha presentato </w:t>
      </w:r>
      <w:r w:rsidR="00DB6AAC">
        <w:rPr>
          <w:rFonts w:ascii="Arial" w:hAnsi="Arial"/>
        </w:rPr>
        <w:t>la domanda</w:t>
      </w:r>
      <w:r>
        <w:rPr>
          <w:rFonts w:ascii="Arial" w:hAnsi="Arial"/>
        </w:rPr>
        <w:t xml:space="preserve"> e </w:t>
      </w:r>
      <w:r w:rsidR="00DB6AAC">
        <w:rPr>
          <w:rFonts w:ascii="Arial" w:hAnsi="Arial"/>
        </w:rPr>
        <w:t xml:space="preserve">devono essere </w:t>
      </w:r>
      <w:r>
        <w:rPr>
          <w:rFonts w:ascii="Arial" w:hAnsi="Arial"/>
        </w:rPr>
        <w:t xml:space="preserve">ad esso intestati. In caso contrario, </w:t>
      </w:r>
      <w:r>
        <w:rPr>
          <w:rFonts w:ascii="Arial" w:hAnsi="Arial"/>
        </w:rPr>
        <w:t>il contributo concesso potr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essere ridotto o revocato.</w:t>
      </w:r>
    </w:p>
    <w:p w:rsidR="00435532" w:rsidRDefault="004355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Tutti i giustificativi comprovanti la spesa effettivamente sostenut</w:t>
      </w:r>
      <w:r>
        <w:rPr>
          <w:rFonts w:ascii="Arial" w:hAnsi="Arial"/>
        </w:rPr>
        <w:t>a dal soggetto destinatario dell</w:t>
      </w:r>
      <w:r>
        <w:rPr>
          <w:rFonts w:ascii="Arial" w:hAnsi="Arial"/>
        </w:rPr>
        <w:t>’</w:t>
      </w:r>
      <w:r>
        <w:rPr>
          <w:rFonts w:ascii="Arial" w:hAnsi="Arial"/>
        </w:rPr>
        <w:t>aiuto devono essere disponibili per le attivit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di verifica e controllo da parte di Marche Film Commission - Fondazione Marche Cultura.</w:t>
      </w:r>
    </w:p>
    <w:p w:rsidR="00435532" w:rsidRDefault="004355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hd w:val="clear" w:color="auto" w:fill="FEFB00"/>
        </w:rPr>
      </w:pP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Al fine della liquidazione del contributo </w:t>
      </w:r>
      <w:r>
        <w:rPr>
          <w:rFonts w:ascii="Arial" w:hAnsi="Arial"/>
          <w:b/>
          <w:bCs/>
          <w:u w:val="single"/>
        </w:rPr>
        <w:t>il beneficiario ha l</w:t>
      </w:r>
      <w:r>
        <w:rPr>
          <w:rFonts w:ascii="Arial" w:hAnsi="Arial"/>
          <w:b/>
          <w:bCs/>
          <w:u w:val="single"/>
        </w:rPr>
        <w:t>’</w:t>
      </w:r>
      <w:r>
        <w:rPr>
          <w:rFonts w:ascii="Arial" w:hAnsi="Arial"/>
          <w:b/>
          <w:bCs/>
          <w:u w:val="single"/>
        </w:rPr>
        <w:t>obbligo di</w:t>
      </w:r>
      <w:r>
        <w:rPr>
          <w:rFonts w:ascii="Arial" w:hAnsi="Arial"/>
        </w:rPr>
        <w:t>:</w:t>
      </w:r>
    </w:p>
    <w:p w:rsidR="00435532" w:rsidRDefault="00FD16D4">
      <w:pPr>
        <w:numPr>
          <w:ilvl w:val="0"/>
          <w:numId w:val="5"/>
        </w:numPr>
        <w:jc w:val="both"/>
        <w:rPr>
          <w:rFonts w:ascii="Helvetica Neue" w:hAnsi="Helvetica Neue"/>
        </w:rPr>
      </w:pPr>
      <w:r>
        <w:rPr>
          <w:rFonts w:ascii="Arial" w:hAnsi="Arial"/>
        </w:rPr>
        <w:t>partecipare all</w:t>
      </w:r>
      <w:r>
        <w:rPr>
          <w:rFonts w:ascii="Arial" w:hAnsi="Arial"/>
        </w:rPr>
        <w:t>’</w:t>
      </w:r>
      <w:r>
        <w:rPr>
          <w:rFonts w:ascii="Arial" w:hAnsi="Arial"/>
        </w:rPr>
        <w:t>iniziativa che MFC organizza all</w:t>
      </w:r>
      <w:r>
        <w:rPr>
          <w:rFonts w:ascii="Arial" w:hAnsi="Arial"/>
        </w:rPr>
        <w:t>’</w:t>
      </w:r>
      <w:r>
        <w:rPr>
          <w:rFonts w:ascii="Arial" w:hAnsi="Arial"/>
        </w:rPr>
        <w:t>interno della programmazione della 80</w:t>
      </w:r>
      <w:r>
        <w:rPr>
          <w:rFonts w:ascii="Arial" w:hAnsi="Arial"/>
        </w:rPr>
        <w:t xml:space="preserve">° </w:t>
      </w:r>
      <w:r>
        <w:rPr>
          <w:rFonts w:ascii="Arial" w:hAnsi="Arial"/>
        </w:rPr>
        <w:t>Mostra Internazionale d</w:t>
      </w:r>
      <w:r>
        <w:rPr>
          <w:rFonts w:ascii="Arial" w:hAnsi="Arial"/>
        </w:rPr>
        <w:t>’</w:t>
      </w:r>
      <w:r>
        <w:rPr>
          <w:rFonts w:ascii="Arial" w:hAnsi="Arial"/>
        </w:rPr>
        <w:t>Arte cinematografica di Venezia;</w:t>
      </w:r>
    </w:p>
    <w:p w:rsidR="00435532" w:rsidRDefault="00DB6AAC">
      <w:pPr>
        <w:numPr>
          <w:ilvl w:val="0"/>
          <w:numId w:val="5"/>
        </w:numPr>
        <w:jc w:val="both"/>
        <w:rPr>
          <w:rFonts w:ascii="Helvetica Neue" w:hAnsi="Helvetica Neue"/>
        </w:rPr>
      </w:pPr>
      <w:r>
        <w:rPr>
          <w:rFonts w:ascii="Arial" w:hAnsi="Arial"/>
        </w:rPr>
        <w:t>p</w:t>
      </w:r>
      <w:r w:rsidR="00FD16D4">
        <w:rPr>
          <w:rFonts w:ascii="Arial" w:hAnsi="Arial"/>
        </w:rPr>
        <w:t xml:space="preserve">rodurre presentazione/clip video/trailer di </w:t>
      </w:r>
      <w:proofErr w:type="spellStart"/>
      <w:r w:rsidR="00FD16D4">
        <w:rPr>
          <w:rFonts w:ascii="Arial" w:hAnsi="Arial"/>
        </w:rPr>
        <w:t>max</w:t>
      </w:r>
      <w:proofErr w:type="spellEnd"/>
      <w:r w:rsidR="00FD16D4">
        <w:rPr>
          <w:rFonts w:ascii="Arial" w:hAnsi="Arial"/>
        </w:rPr>
        <w:t xml:space="preserve"> 2</w:t>
      </w:r>
      <w:r w:rsidR="00FD16D4">
        <w:rPr>
          <w:rFonts w:ascii="Arial" w:hAnsi="Arial"/>
        </w:rPr>
        <w:t xml:space="preserve">’ </w:t>
      </w:r>
      <w:r w:rsidR="00FD16D4">
        <w:rPr>
          <w:rFonts w:ascii="Arial" w:hAnsi="Arial"/>
        </w:rPr>
        <w:t>di presentazione dell</w:t>
      </w:r>
      <w:r w:rsidR="00FD16D4">
        <w:rPr>
          <w:rFonts w:ascii="Arial" w:hAnsi="Arial"/>
        </w:rPr>
        <w:t>’</w:t>
      </w:r>
      <w:r w:rsidR="00FD16D4">
        <w:rPr>
          <w:rFonts w:ascii="Arial" w:hAnsi="Arial"/>
        </w:rPr>
        <w:t>opera da proiettare durante l</w:t>
      </w:r>
      <w:r w:rsidR="00FD16D4">
        <w:rPr>
          <w:rFonts w:ascii="Arial" w:hAnsi="Arial"/>
        </w:rPr>
        <w:t>’</w:t>
      </w:r>
      <w:r w:rsidR="00FD16D4">
        <w:rPr>
          <w:rFonts w:ascii="Arial" w:hAnsi="Arial"/>
        </w:rPr>
        <w:t>evento sopracitato;</w:t>
      </w:r>
    </w:p>
    <w:p w:rsidR="00435532" w:rsidRDefault="00FD16D4">
      <w:pPr>
        <w:numPr>
          <w:ilvl w:val="0"/>
          <w:numId w:val="5"/>
        </w:numPr>
        <w:jc w:val="both"/>
        <w:rPr>
          <w:rFonts w:ascii="Helvetica Neue" w:hAnsi="Helvetica Neue"/>
        </w:rPr>
      </w:pPr>
      <w:r>
        <w:rPr>
          <w:rFonts w:ascii="Arial" w:hAnsi="Arial"/>
        </w:rPr>
        <w:t xml:space="preserve">inserire la dicitura </w:t>
      </w:r>
      <w:r>
        <w:rPr>
          <w:rFonts w:ascii="Arial" w:hAnsi="Arial"/>
        </w:rPr>
        <w:t>“</w:t>
      </w:r>
      <w:r>
        <w:rPr>
          <w:rFonts w:ascii="Arial" w:hAnsi="Arial"/>
        </w:rPr>
        <w:t>con il sostegno di</w:t>
      </w:r>
      <w:r>
        <w:rPr>
          <w:rFonts w:ascii="Arial" w:hAnsi="Arial"/>
        </w:rPr>
        <w:t xml:space="preserve">” </w:t>
      </w:r>
      <w:r>
        <w:rPr>
          <w:rFonts w:ascii="Arial" w:hAnsi="Arial"/>
        </w:rPr>
        <w:t>e i loghi di Fondazione Marche Cultura e Marche Film Commission qualora l</w:t>
      </w:r>
      <w:r>
        <w:rPr>
          <w:rFonts w:ascii="Arial" w:hAnsi="Arial"/>
        </w:rPr>
        <w:t>’</w:t>
      </w:r>
      <w:r>
        <w:rPr>
          <w:rFonts w:ascii="Arial" w:hAnsi="Arial"/>
        </w:rPr>
        <w:t>impresa producesse apposito materiale promozionale</w:t>
      </w:r>
      <w:r>
        <w:rPr>
          <w:rFonts w:ascii="Arial" w:hAnsi="Arial"/>
        </w:rPr>
        <w:t xml:space="preserve"> da distribuire durante l</w:t>
      </w:r>
      <w:r>
        <w:rPr>
          <w:rFonts w:ascii="Arial" w:hAnsi="Arial"/>
        </w:rPr>
        <w:t>’</w:t>
      </w:r>
      <w:r>
        <w:rPr>
          <w:rFonts w:ascii="Arial" w:hAnsi="Arial"/>
        </w:rPr>
        <w:t>evento.</w:t>
      </w:r>
    </w:p>
    <w:p w:rsidR="00435532" w:rsidRDefault="004355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ART. 10 - MODALITA</w:t>
      </w:r>
      <w:r>
        <w:rPr>
          <w:rFonts w:ascii="Arial Unicode MS" w:hAnsi="Arial Unicode MS"/>
          <w:u w:val="single"/>
          <w:rtl/>
          <w:lang w:val="ar-SA"/>
        </w:rPr>
        <w:t xml:space="preserve">’ </w:t>
      </w:r>
      <w:r>
        <w:rPr>
          <w:rFonts w:ascii="Arial" w:hAnsi="Arial"/>
          <w:b/>
          <w:bCs/>
          <w:u w:val="single"/>
          <w:lang w:val="de-DE"/>
        </w:rPr>
        <w:t>DI LIQUIDAZIONE DEL CONTRIBUTO</w:t>
      </w: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Il contributo pu</w:t>
      </w:r>
      <w:r>
        <w:rPr>
          <w:rFonts w:ascii="Arial" w:hAnsi="Arial"/>
        </w:rPr>
        <w:t xml:space="preserve">ò </w:t>
      </w:r>
      <w:r>
        <w:rPr>
          <w:rFonts w:ascii="Arial" w:hAnsi="Arial"/>
        </w:rPr>
        <w:t xml:space="preserve">essere liquidato </w:t>
      </w:r>
      <w:r w:rsidR="00DB6AAC">
        <w:rPr>
          <w:rFonts w:ascii="Arial" w:hAnsi="Arial"/>
        </w:rPr>
        <w:t>i</w:t>
      </w:r>
      <w:r>
        <w:rPr>
          <w:rFonts w:ascii="Arial" w:hAnsi="Arial"/>
        </w:rPr>
        <w:t xml:space="preserve">n </w:t>
      </w:r>
      <w:r w:rsidRPr="00DB6AAC">
        <w:rPr>
          <w:rFonts w:ascii="Arial" w:hAnsi="Arial"/>
          <w:b/>
        </w:rPr>
        <w:t>un</w:t>
      </w:r>
      <w:r w:rsidRPr="00DB6AAC">
        <w:rPr>
          <w:rFonts w:ascii="Arial Unicode MS" w:hAnsi="Arial Unicode MS"/>
          <w:b/>
          <w:rtl/>
          <w:lang w:val="ar-SA"/>
        </w:rPr>
        <w:t>’</w:t>
      </w:r>
      <w:r w:rsidRPr="00DB6AAC">
        <w:rPr>
          <w:rFonts w:ascii="Arial" w:hAnsi="Arial"/>
          <w:b/>
        </w:rPr>
        <w:t>unica soluzione</w:t>
      </w:r>
      <w:r w:rsidR="00DB6AAC">
        <w:rPr>
          <w:rFonts w:ascii="Arial" w:hAnsi="Arial"/>
        </w:rPr>
        <w:t xml:space="preserve"> a saldo</w:t>
      </w:r>
      <w:r>
        <w:rPr>
          <w:rFonts w:ascii="Arial" w:hAnsi="Arial"/>
        </w:rPr>
        <w:t>, a seguito di presentazione della rendicontazione e verifica della stessa da parte di Marche Film Commission - Fondazione Marche Cultura.</w:t>
      </w:r>
    </w:p>
    <w:p w:rsidR="00435532" w:rsidRDefault="004355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ART. 11 - </w:t>
      </w:r>
      <w:r>
        <w:rPr>
          <w:rFonts w:ascii="Arial" w:hAnsi="Arial"/>
          <w:b/>
          <w:bCs/>
          <w:u w:val="single"/>
          <w:lang w:val="de-DE"/>
        </w:rPr>
        <w:t>RINUNCIA, REVOCA E RIDUZIONE DEL CONTRIBUTO</w:t>
      </w: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I beneficiari possono rinunciare al contributo inviando una comunicazione a mezzo PEC all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indirizzo: </w:t>
      </w: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rPr>
          <w:rFonts w:ascii="Arial" w:eastAsia="Arial" w:hAnsi="Arial" w:cs="Arial"/>
          <w:b/>
          <w:bCs/>
        </w:rPr>
      </w:pPr>
      <w:hyperlink r:id="rId10" w:history="1">
        <w:r>
          <w:rPr>
            <w:rStyle w:val="Hyperlink1"/>
            <w:rFonts w:eastAsia="Arial Unicode MS" w:cs="Arial Unicode MS"/>
          </w:rPr>
          <w:t>postacertificata@pec.fondazionemarchecultura.it</w:t>
        </w:r>
      </w:hyperlink>
    </w:p>
    <w:p w:rsidR="00435532" w:rsidRDefault="004355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Il contributo concesso e</w:t>
      </w:r>
      <w:r>
        <w:rPr>
          <w:rFonts w:ascii="Arial" w:hAnsi="Arial"/>
        </w:rPr>
        <w:t xml:space="preserve">̀ </w:t>
      </w:r>
      <w:r>
        <w:rPr>
          <w:rFonts w:ascii="Arial" w:hAnsi="Arial"/>
        </w:rPr>
        <w:t>revocato in ciascuno dei seguenti casi:</w:t>
      </w:r>
    </w:p>
    <w:p w:rsidR="00435532" w:rsidRDefault="00FD16D4">
      <w:pPr>
        <w:numPr>
          <w:ilvl w:val="0"/>
          <w:numId w:val="10"/>
        </w:numPr>
        <w:jc w:val="both"/>
        <w:rPr>
          <w:rFonts w:ascii="Arial" w:hAnsi="Arial"/>
        </w:rPr>
      </w:pPr>
      <w:r>
        <w:rPr>
          <w:rFonts w:ascii="Arial" w:hAnsi="Arial"/>
        </w:rPr>
        <w:t>la documentazione contabile e/o la relazione sull</w:t>
      </w:r>
      <w:r>
        <w:rPr>
          <w:rFonts w:ascii="Arial" w:hAnsi="Arial"/>
        </w:rPr>
        <w:t>’</w:t>
      </w:r>
      <w:r>
        <w:rPr>
          <w:rFonts w:ascii="Arial" w:hAnsi="Arial"/>
        </w:rPr>
        <w:t>attivit</w:t>
      </w:r>
      <w:r>
        <w:rPr>
          <w:rFonts w:ascii="Arial" w:hAnsi="Arial"/>
        </w:rPr>
        <w:t xml:space="preserve">à̀ </w:t>
      </w:r>
      <w:r>
        <w:rPr>
          <w:rFonts w:ascii="Arial" w:hAnsi="Arial"/>
        </w:rPr>
        <w:t>svolta presentate risultino totalmente non attinenti all</w:t>
      </w:r>
      <w:r>
        <w:rPr>
          <w:rFonts w:ascii="Arial" w:hAnsi="Arial"/>
        </w:rPr>
        <w:t>’</w:t>
      </w:r>
      <w:r>
        <w:rPr>
          <w:rFonts w:ascii="Arial" w:hAnsi="Arial"/>
        </w:rPr>
        <w:t>attivit</w:t>
      </w:r>
      <w:r>
        <w:rPr>
          <w:rFonts w:ascii="Arial" w:hAnsi="Arial"/>
        </w:rPr>
        <w:t xml:space="preserve">à̀ </w:t>
      </w:r>
      <w:r>
        <w:rPr>
          <w:rFonts w:ascii="Arial" w:hAnsi="Arial"/>
        </w:rPr>
        <w:t>finanziata;</w:t>
      </w:r>
    </w:p>
    <w:p w:rsidR="00435532" w:rsidRDefault="00FD16D4">
      <w:pPr>
        <w:numPr>
          <w:ilvl w:val="0"/>
          <w:numId w:val="10"/>
        </w:numPr>
        <w:jc w:val="both"/>
        <w:rPr>
          <w:rFonts w:ascii="Arial" w:hAnsi="Arial"/>
        </w:rPr>
      </w:pPr>
      <w:r>
        <w:rPr>
          <w:rFonts w:ascii="Arial" w:hAnsi="Arial"/>
        </w:rPr>
        <w:t>il rendiconto presenta irregolarit</w:t>
      </w:r>
      <w:r>
        <w:rPr>
          <w:rFonts w:ascii="Arial" w:hAnsi="Arial"/>
        </w:rPr>
        <w:t xml:space="preserve">à̀ </w:t>
      </w:r>
      <w:r>
        <w:rPr>
          <w:rFonts w:ascii="Arial" w:hAnsi="Arial"/>
        </w:rPr>
        <w:t>non sanabili;</w:t>
      </w:r>
    </w:p>
    <w:p w:rsidR="00435532" w:rsidRDefault="00FD16D4">
      <w:pPr>
        <w:numPr>
          <w:ilvl w:val="0"/>
          <w:numId w:val="10"/>
        </w:numPr>
        <w:jc w:val="both"/>
        <w:rPr>
          <w:rFonts w:ascii="Arial" w:hAnsi="Arial"/>
        </w:rPr>
      </w:pPr>
      <w:r>
        <w:rPr>
          <w:rFonts w:ascii="Arial" w:hAnsi="Arial"/>
        </w:rPr>
        <w:t>la mancata produzione della relazione, anche a se</w:t>
      </w:r>
      <w:r>
        <w:rPr>
          <w:rFonts w:ascii="Arial" w:hAnsi="Arial"/>
        </w:rPr>
        <w:t>guito di invito ultimativo a provvedere;</w:t>
      </w:r>
    </w:p>
    <w:p w:rsidR="00435532" w:rsidRDefault="00FD16D4">
      <w:pPr>
        <w:numPr>
          <w:ilvl w:val="0"/>
          <w:numId w:val="10"/>
        </w:num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Il mancato rispetto degli obblighi del beneficiario indicati all</w:t>
      </w:r>
      <w:r>
        <w:rPr>
          <w:rFonts w:ascii="Arial" w:hAnsi="Arial"/>
        </w:rPr>
        <w:t>’</w:t>
      </w:r>
      <w:r>
        <w:rPr>
          <w:rFonts w:ascii="Arial" w:hAnsi="Arial"/>
        </w:rPr>
        <w:t>art. 9.</w:t>
      </w: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Il contributo concesso e</w:t>
      </w:r>
      <w:r>
        <w:rPr>
          <w:rFonts w:ascii="Arial" w:hAnsi="Arial"/>
        </w:rPr>
        <w:t xml:space="preserve">̀ </w:t>
      </w:r>
      <w:r>
        <w:rPr>
          <w:rFonts w:ascii="Arial" w:hAnsi="Arial"/>
        </w:rPr>
        <w:t xml:space="preserve">ridotto in maniera proporzionale alla riduzione della spesa effettuata, nel caso in cui il beneficiario attesti una spesa inferiore </w:t>
      </w:r>
      <w:r>
        <w:rPr>
          <w:rFonts w:ascii="Arial" w:hAnsi="Arial"/>
        </w:rPr>
        <w:t>rispetto a quanto dichiarato in fase di domanda o la documentazione contabile risulti difforme rispetto a quanto indicato all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art. 4. </w:t>
      </w:r>
    </w:p>
    <w:p w:rsidR="00435532" w:rsidRDefault="004355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ART. 12</w:t>
      </w:r>
      <w:r>
        <w:rPr>
          <w:rFonts w:ascii="Arial" w:hAnsi="Arial"/>
          <w:b/>
          <w:bCs/>
          <w:u w:val="single"/>
          <w:lang w:val="de-DE"/>
        </w:rPr>
        <w:t xml:space="preserve"> TRATTAMENTO DATI PERSONALI </w:t>
      </w: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La Fondazione Marche Cultura in conformit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 xml:space="preserve">con il </w:t>
      </w:r>
      <w:proofErr w:type="spellStart"/>
      <w:proofErr w:type="gramStart"/>
      <w:r>
        <w:rPr>
          <w:rFonts w:ascii="Arial" w:hAnsi="Arial"/>
        </w:rPr>
        <w:t>D.Lgs</w:t>
      </w:r>
      <w:proofErr w:type="gramEnd"/>
      <w:r>
        <w:rPr>
          <w:rFonts w:ascii="Arial" w:hAnsi="Arial"/>
        </w:rPr>
        <w:t>.</w:t>
      </w:r>
      <w:proofErr w:type="spellEnd"/>
      <w:r>
        <w:rPr>
          <w:rFonts w:ascii="Arial" w:hAnsi="Arial"/>
        </w:rPr>
        <w:t xml:space="preserve"> 101/2018 e il Regolamento 2016/679 UE (General Data </w:t>
      </w:r>
      <w:proofErr w:type="spellStart"/>
      <w:r>
        <w:rPr>
          <w:rFonts w:ascii="Arial" w:hAnsi="Arial"/>
        </w:rPr>
        <w:t>Protector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Regulator</w:t>
      </w:r>
      <w:proofErr w:type="spellEnd"/>
      <w:r>
        <w:rPr>
          <w:rFonts w:ascii="Arial" w:hAnsi="Arial"/>
        </w:rPr>
        <w:t xml:space="preserve"> G.D.P.R) informa sulle modalit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di trattamento dei dati forniti in rela</w:t>
      </w:r>
      <w:r>
        <w:rPr>
          <w:rFonts w:ascii="Arial" w:hAnsi="Arial"/>
        </w:rPr>
        <w:t>zione all</w:t>
      </w:r>
      <w:r>
        <w:rPr>
          <w:rFonts w:ascii="Arial" w:hAnsi="Arial"/>
        </w:rPr>
        <w:t>’</w:t>
      </w:r>
      <w:r>
        <w:rPr>
          <w:rFonts w:ascii="Arial" w:hAnsi="Arial"/>
        </w:rPr>
        <w:t>erogazione del presente contributo.</w:t>
      </w:r>
      <w:r>
        <w:rPr>
          <w:rFonts w:ascii="Arial" w:eastAsia="Arial" w:hAnsi="Arial" w:cs="Arial"/>
        </w:rPr>
        <w:br/>
      </w:r>
      <w:r>
        <w:rPr>
          <w:rFonts w:ascii="Arial" w:hAnsi="Arial"/>
        </w:rPr>
        <w:t>Si informa i richiedenti che i dati personali e aziendali forniti alla Fondazione Marche</w:t>
      </w:r>
      <w:r>
        <w:rPr>
          <w:rFonts w:ascii="Arial" w:hAnsi="Arial"/>
        </w:rPr>
        <w:t xml:space="preserve"> Cultura saranno oggetto di trattamento con le modalit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sia manuale che informatizzata, esclusivamente per le finalit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del presente bando, allo scopo di assolvere tutti gli obblighi giuridici previsti da leggi, regolamenti e dalle normative comunitar</w:t>
      </w:r>
      <w:r>
        <w:rPr>
          <w:rFonts w:ascii="Arial" w:hAnsi="Arial"/>
        </w:rPr>
        <w:t>ie, nonch</w:t>
      </w:r>
      <w:r>
        <w:rPr>
          <w:rFonts w:ascii="Arial" w:hAnsi="Arial"/>
        </w:rPr>
        <w:t>é</w:t>
      </w:r>
      <w:r>
        <w:rPr>
          <w:rFonts w:ascii="Arial" w:hAnsi="Arial"/>
          <w:lang w:val="fr-FR"/>
        </w:rPr>
        <w:t xml:space="preserve"> </w:t>
      </w:r>
      <w:r>
        <w:rPr>
          <w:rFonts w:ascii="Arial" w:hAnsi="Arial"/>
        </w:rPr>
        <w:t>da disposizioni impartite da autorit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a ci</w:t>
      </w:r>
      <w:r>
        <w:rPr>
          <w:rFonts w:ascii="Arial" w:hAnsi="Arial"/>
        </w:rPr>
        <w:t xml:space="preserve">ò </w:t>
      </w:r>
      <w:r>
        <w:rPr>
          <w:rFonts w:ascii="Arial" w:hAnsi="Arial"/>
        </w:rPr>
        <w:t xml:space="preserve">legittimate. </w:t>
      </w: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I dati personali saranno trattati dalla Fondazione Marche Cultura per il perseguimento delle sopraindicate finalit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in modo lecito e secondo correttezza, nel rispetto del De</w:t>
      </w:r>
      <w:r>
        <w:rPr>
          <w:rFonts w:ascii="Arial" w:hAnsi="Arial"/>
        </w:rPr>
        <w:t xml:space="preserve">creto legislativo 30 giugno 2003, n. 196 </w:t>
      </w:r>
      <w:r>
        <w:rPr>
          <w:rFonts w:ascii="Arial Unicode MS" w:hAnsi="Arial Unicode MS"/>
          <w:rtl/>
          <w:lang w:val="ar-SA"/>
        </w:rPr>
        <w:t>“</w:t>
      </w:r>
      <w:r>
        <w:rPr>
          <w:rFonts w:ascii="Arial" w:hAnsi="Arial"/>
        </w:rPr>
        <w:t>Codice in materia di protezione dei dati personali</w:t>
      </w:r>
      <w:r>
        <w:rPr>
          <w:rFonts w:ascii="Arial" w:hAnsi="Arial"/>
        </w:rPr>
        <w:t>”</w:t>
      </w:r>
      <w:r>
        <w:rPr>
          <w:rFonts w:ascii="Arial" w:hAnsi="Arial"/>
        </w:rPr>
        <w:t xml:space="preserve">, nel rispetto del Regolamento UE 2016/679 (G.D.P.R) </w:t>
      </w:r>
      <w:r>
        <w:rPr>
          <w:rFonts w:ascii="Arial Unicode MS" w:hAnsi="Arial Unicode MS"/>
          <w:rtl/>
          <w:lang w:val="ar-SA"/>
        </w:rPr>
        <w:t>“</w:t>
      </w:r>
      <w:r>
        <w:rPr>
          <w:rFonts w:ascii="Arial" w:hAnsi="Arial"/>
        </w:rPr>
        <w:t xml:space="preserve">Regolamento relativo alla protezione delle persone fisiche con riguardo al trattamento dei dati </w:t>
      </w:r>
      <w:r>
        <w:rPr>
          <w:rFonts w:ascii="Arial" w:hAnsi="Arial"/>
        </w:rPr>
        <w:t>personali, nonch</w:t>
      </w:r>
      <w:r>
        <w:rPr>
          <w:rFonts w:ascii="Arial" w:hAnsi="Arial"/>
        </w:rPr>
        <w:t>é</w:t>
      </w:r>
      <w:r>
        <w:rPr>
          <w:rFonts w:ascii="Arial" w:hAnsi="Arial"/>
          <w:lang w:val="fr-FR"/>
        </w:rPr>
        <w:t xml:space="preserve"> </w:t>
      </w:r>
      <w:r>
        <w:rPr>
          <w:rFonts w:ascii="Arial" w:hAnsi="Arial"/>
        </w:rPr>
        <w:t>alla libera circolazione di tali dati</w:t>
      </w:r>
      <w:r>
        <w:rPr>
          <w:rFonts w:ascii="Arial" w:hAnsi="Arial"/>
        </w:rPr>
        <w:t xml:space="preserve">” </w:t>
      </w:r>
      <w:r>
        <w:rPr>
          <w:rFonts w:ascii="Arial" w:hAnsi="Arial"/>
        </w:rPr>
        <w:t>e nel rispetto del Decreto legislativo 101/2018, recante le disp</w:t>
      </w:r>
      <w:r>
        <w:rPr>
          <w:rFonts w:ascii="Arial" w:hAnsi="Arial"/>
        </w:rPr>
        <w:t>osizioni per l</w:t>
      </w:r>
      <w:r>
        <w:rPr>
          <w:rFonts w:ascii="Arial Unicode MS" w:hAnsi="Arial Unicode MS"/>
          <w:rtl/>
          <w:lang w:val="ar-SA"/>
        </w:rPr>
        <w:t>’</w:t>
      </w:r>
      <w:r>
        <w:rPr>
          <w:rFonts w:ascii="Arial" w:hAnsi="Arial"/>
        </w:rPr>
        <w:t>adeguamento della normativa nazionale alle disposizioni del Regolamento UE 2016/679, anche con l</w:t>
      </w:r>
      <w:r>
        <w:rPr>
          <w:rFonts w:ascii="Arial Unicode MS" w:hAnsi="Arial Unicode MS"/>
          <w:rtl/>
          <w:lang w:val="ar-SA"/>
        </w:rPr>
        <w:t>’</w:t>
      </w:r>
      <w:r>
        <w:rPr>
          <w:rFonts w:ascii="Arial" w:hAnsi="Arial"/>
        </w:rPr>
        <w:t>ausilio di mezzi elettronici e comunque automatizzati.</w:t>
      </w:r>
      <w:r>
        <w:rPr>
          <w:rFonts w:ascii="Arial" w:eastAsia="Arial" w:hAnsi="Arial" w:cs="Arial"/>
        </w:rPr>
        <w:br/>
      </w:r>
      <w:r>
        <w:rPr>
          <w:rFonts w:ascii="Arial" w:hAnsi="Arial"/>
        </w:rPr>
        <w:t xml:space="preserve">Il responsabile del trattamento dei dati </w:t>
      </w:r>
      <w:r>
        <w:rPr>
          <w:rFonts w:ascii="Arial" w:hAnsi="Arial"/>
        </w:rPr>
        <w:t xml:space="preserve">è </w:t>
      </w:r>
      <w:r>
        <w:rPr>
          <w:rFonts w:ascii="Arial" w:hAnsi="Arial"/>
        </w:rPr>
        <w:t xml:space="preserve">la Fondazione Marche Cultura, con sede in Piazza Cavour 23, 60121 Ancona. </w:t>
      </w: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La casella di posta elettronica, a cui si potranno i</w:t>
      </w:r>
      <w:r>
        <w:rPr>
          <w:rFonts w:ascii="Arial" w:hAnsi="Arial"/>
        </w:rPr>
        <w:t xml:space="preserve">ndirizzare questioni relative ai trattamenti dei dati che riguardano i soggetti interessati dal presente affidamento </w:t>
      </w:r>
      <w:r>
        <w:rPr>
          <w:rFonts w:ascii="Arial" w:hAnsi="Arial"/>
        </w:rPr>
        <w:t xml:space="preserve">è </w:t>
      </w:r>
      <w:r>
        <w:rPr>
          <w:rFonts w:ascii="Arial" w:hAnsi="Arial"/>
        </w:rPr>
        <w:t>info@fondazionemarchecultura.it presso cui l</w:t>
      </w:r>
      <w:r>
        <w:rPr>
          <w:rFonts w:ascii="Arial Unicode MS" w:hAnsi="Arial Unicode MS"/>
          <w:rtl/>
          <w:lang w:val="ar-SA"/>
        </w:rPr>
        <w:t>’</w:t>
      </w:r>
      <w:r>
        <w:rPr>
          <w:rFonts w:ascii="Arial" w:hAnsi="Arial"/>
        </w:rPr>
        <w:t>interessato potr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>esercitare i diritti di cui al</w:t>
      </w:r>
      <w:r w:rsidR="002D2B64">
        <w:rPr>
          <w:rFonts w:ascii="Arial" w:hAnsi="Arial"/>
        </w:rPr>
        <w:t>l’a</w:t>
      </w:r>
      <w:r>
        <w:rPr>
          <w:rFonts w:ascii="Arial" w:hAnsi="Arial"/>
        </w:rPr>
        <w:t xml:space="preserve">rt. 7 del D. </w:t>
      </w:r>
      <w:proofErr w:type="spellStart"/>
      <w:r>
        <w:rPr>
          <w:rFonts w:ascii="Arial" w:hAnsi="Arial"/>
        </w:rPr>
        <w:t>Lgs</w:t>
      </w:r>
      <w:proofErr w:type="spellEnd"/>
      <w:r>
        <w:rPr>
          <w:rFonts w:ascii="Arial" w:hAnsi="Arial"/>
        </w:rPr>
        <w:t>. 196/200</w:t>
      </w:r>
      <w:r>
        <w:rPr>
          <w:rFonts w:ascii="Arial" w:hAnsi="Arial"/>
        </w:rPr>
        <w:t>3, nonch</w:t>
      </w:r>
      <w:r>
        <w:rPr>
          <w:rFonts w:ascii="Arial" w:hAnsi="Arial"/>
        </w:rPr>
        <w:t>é</w:t>
      </w:r>
      <w:r>
        <w:rPr>
          <w:rFonts w:ascii="Arial" w:hAnsi="Arial"/>
          <w:lang w:val="fr-FR"/>
        </w:rPr>
        <w:t xml:space="preserve"> </w:t>
      </w:r>
      <w:r>
        <w:rPr>
          <w:rFonts w:ascii="Arial" w:hAnsi="Arial"/>
        </w:rPr>
        <w:t>i diritti di cui all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art. 13 del DGPR 2016/679. </w:t>
      </w: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 w:hAnsi="Arial"/>
        </w:rPr>
        <w:t>I soggetti beneficiari si impegnano a fornire, su semplice richiesta della Fondazione Marche Cultura - Marche Film Commission, tutte le informazioni richieste ai fini della valutazione, del</w:t>
      </w:r>
      <w:r>
        <w:rPr>
          <w:rFonts w:ascii="Arial" w:hAnsi="Arial"/>
        </w:rPr>
        <w:t xml:space="preserve"> monitoraggio e del controllo, nonch</w:t>
      </w:r>
      <w:r>
        <w:rPr>
          <w:rFonts w:ascii="Arial" w:hAnsi="Arial"/>
        </w:rPr>
        <w:t>é</w:t>
      </w:r>
      <w:r>
        <w:rPr>
          <w:rFonts w:ascii="Arial" w:hAnsi="Arial"/>
          <w:lang w:val="fr-FR"/>
        </w:rPr>
        <w:t xml:space="preserve"> </w:t>
      </w:r>
      <w:r>
        <w:rPr>
          <w:rFonts w:ascii="Arial" w:hAnsi="Arial"/>
        </w:rPr>
        <w:t xml:space="preserve">della diffusione delle buone prassi. </w:t>
      </w:r>
    </w:p>
    <w:p w:rsidR="00435532" w:rsidRDefault="004355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</w:rPr>
      </w:pPr>
    </w:p>
    <w:p w:rsidR="00435532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ART. 13 - I</w:t>
      </w:r>
      <w:r>
        <w:rPr>
          <w:rFonts w:ascii="Arial" w:hAnsi="Arial"/>
          <w:b/>
          <w:bCs/>
          <w:u w:val="single"/>
          <w:lang w:val="de-DE"/>
        </w:rPr>
        <w:t>NFORMAZIONI SUL PROCEDIMENTO</w:t>
      </w:r>
    </w:p>
    <w:p w:rsidR="00435532" w:rsidRPr="002D2B64" w:rsidRDefault="00FD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hAnsi="Arial" w:cs="Arial"/>
        </w:rPr>
      </w:pPr>
      <w:r>
        <w:rPr>
          <w:rFonts w:ascii="Arial" w:hAnsi="Arial"/>
        </w:rPr>
        <w:t>Il Responsabile del procedimento e</w:t>
      </w:r>
      <w:r>
        <w:rPr>
          <w:rFonts w:ascii="Arial" w:hAnsi="Arial"/>
        </w:rPr>
        <w:t>̀</w:t>
      </w:r>
      <w:r w:rsidR="002D2B64">
        <w:rPr>
          <w:rFonts w:ascii="Arial" w:hAnsi="Arial"/>
        </w:rPr>
        <w:t xml:space="preserve"> Rosanna Vigiani. </w:t>
      </w:r>
      <w:r>
        <w:rPr>
          <w:rFonts w:ascii="Arial" w:hAnsi="Arial"/>
        </w:rPr>
        <w:t>Ogni informazione riguardante il presente bando potr</w:t>
      </w:r>
      <w:r>
        <w:rPr>
          <w:rFonts w:ascii="Arial" w:hAnsi="Arial"/>
        </w:rPr>
        <w:t xml:space="preserve">à </w:t>
      </w:r>
      <w:r>
        <w:rPr>
          <w:rFonts w:ascii="Arial" w:hAnsi="Arial"/>
        </w:rPr>
        <w:t xml:space="preserve">essere richiesta mediante </w:t>
      </w:r>
      <w:r>
        <w:rPr>
          <w:rFonts w:ascii="Arial" w:hAnsi="Arial"/>
        </w:rPr>
        <w:t xml:space="preserve">mail al seguente indirizzo: </w:t>
      </w:r>
      <w:hyperlink r:id="rId11" w:history="1">
        <w:r w:rsidRPr="002D2B64">
          <w:rPr>
            <w:rStyle w:val="Hyperlink0"/>
            <w:rFonts w:ascii="Arial" w:hAnsi="Arial" w:cs="Arial"/>
          </w:rPr>
          <w:t>filmcommission@fondazionemarchecultura.it</w:t>
        </w:r>
      </w:hyperlink>
    </w:p>
    <w:sectPr w:rsidR="00435532" w:rsidRPr="002D2B64">
      <w:headerReference w:type="default" r:id="rId12"/>
      <w:footerReference w:type="default" r:id="rId13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6D4" w:rsidRDefault="00FD16D4">
      <w:r>
        <w:separator/>
      </w:r>
    </w:p>
  </w:endnote>
  <w:endnote w:type="continuationSeparator" w:id="0">
    <w:p w:rsidR="00FD16D4" w:rsidRDefault="00FD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AAC" w:rsidRDefault="00DB6AAC">
    <w:pPr>
      <w:pStyle w:val="Pidipagina"/>
      <w:tabs>
        <w:tab w:val="clear" w:pos="9638"/>
        <w:tab w:val="right" w:pos="9612"/>
      </w:tabs>
    </w:pPr>
  </w:p>
  <w:p w:rsidR="00435532" w:rsidRDefault="00FD16D4">
    <w:pPr>
      <w:pStyle w:val="Pidipagina"/>
      <w:tabs>
        <w:tab w:val="clear" w:pos="9638"/>
        <w:tab w:val="right" w:pos="9612"/>
      </w:tabs>
    </w:pPr>
    <w:r>
      <w:rPr>
        <w:noProof/>
      </w:rPr>
      <w:drawing>
        <wp:inline distT="0" distB="0" distL="0" distR="0">
          <wp:extent cx="6116321" cy="287655"/>
          <wp:effectExtent l="0" t="0" r="0" b="0"/>
          <wp:docPr id="1073741826" name="officeArt object" descr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3" descr="Immagine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1" cy="287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6D4" w:rsidRDefault="00FD16D4">
      <w:r>
        <w:separator/>
      </w:r>
    </w:p>
  </w:footnote>
  <w:footnote w:type="continuationSeparator" w:id="0">
    <w:p w:rsidR="00FD16D4" w:rsidRDefault="00FD1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532" w:rsidRDefault="00FD16D4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>
          <wp:extent cx="6116321" cy="448945"/>
          <wp:effectExtent l="0" t="0" r="0" b="0"/>
          <wp:docPr id="1073741825" name="officeArt object" descr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4" descr="Immagine 4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1" cy="448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DB6AAC" w:rsidRDefault="00DB6AAC">
    <w:pPr>
      <w:pStyle w:val="Intestazione"/>
      <w:tabs>
        <w:tab w:val="clear" w:pos="9638"/>
        <w:tab w:val="right" w:pos="9612"/>
      </w:tabs>
    </w:pPr>
  </w:p>
  <w:p w:rsidR="00DB6AAC" w:rsidRDefault="00DB6AAC">
    <w:pPr>
      <w:pStyle w:val="Intestazione"/>
      <w:tabs>
        <w:tab w:val="clear" w:pos="9638"/>
        <w:tab w:val="right" w:pos="96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1143"/>
    <w:multiLevelType w:val="hybridMultilevel"/>
    <w:tmpl w:val="E2FC999C"/>
    <w:styleLink w:val="Conlettere"/>
    <w:lvl w:ilvl="0" w:tplc="934E91E6">
      <w:start w:val="1"/>
      <w:numFmt w:val="lowerLetter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369958">
      <w:start w:val="1"/>
      <w:numFmt w:val="lowerLetter"/>
      <w:lvlText w:val="%2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7EDD1A">
      <w:start w:val="1"/>
      <w:numFmt w:val="lowerLetter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5CDA44">
      <w:start w:val="1"/>
      <w:numFmt w:val="lowerLetter"/>
      <w:lvlText w:val="%4)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8AEB9C">
      <w:start w:val="1"/>
      <w:numFmt w:val="lowerLetter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140098">
      <w:start w:val="1"/>
      <w:numFmt w:val="lowerLetter"/>
      <w:lvlText w:val="%6)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5208F6">
      <w:start w:val="1"/>
      <w:numFmt w:val="lowerLetter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2AE190">
      <w:start w:val="1"/>
      <w:numFmt w:val="lowerLetter"/>
      <w:lvlText w:val="%8)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6C34AA">
      <w:start w:val="1"/>
      <w:numFmt w:val="lowerLetter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C44546"/>
    <w:multiLevelType w:val="hybridMultilevel"/>
    <w:tmpl w:val="E2FC999C"/>
    <w:numStyleLink w:val="Conlettere"/>
  </w:abstractNum>
  <w:abstractNum w:abstractNumId="2" w15:restartNumberingAfterBreak="0">
    <w:nsid w:val="21CD78DF"/>
    <w:multiLevelType w:val="hybridMultilevel"/>
    <w:tmpl w:val="C1F4340A"/>
    <w:lvl w:ilvl="0" w:tplc="04100001">
      <w:start w:val="1"/>
      <w:numFmt w:val="bullet"/>
      <w:lvlText w:val=""/>
      <w:lvlJc w:val="left"/>
      <w:pPr>
        <w:tabs>
          <w:tab w:val="left" w:pos="14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881" w:hanging="173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1448AA">
      <w:start w:val="1"/>
      <w:numFmt w:val="bullet"/>
      <w:lvlText w:val="●"/>
      <w:lvlJc w:val="left"/>
      <w:pPr>
        <w:tabs>
          <w:tab w:val="left" w:pos="14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497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026754">
      <w:start w:val="1"/>
      <w:numFmt w:val="bullet"/>
      <w:lvlText w:val="●"/>
      <w:lvlJc w:val="left"/>
      <w:pPr>
        <w:tabs>
          <w:tab w:val="left" w:pos="14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097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FE4DD4">
      <w:start w:val="1"/>
      <w:numFmt w:val="bullet"/>
      <w:lvlText w:val="●"/>
      <w:lvlJc w:val="left"/>
      <w:pPr>
        <w:tabs>
          <w:tab w:val="left" w:pos="14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697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48463E">
      <w:start w:val="1"/>
      <w:numFmt w:val="bullet"/>
      <w:lvlText w:val="●"/>
      <w:lvlJc w:val="left"/>
      <w:pPr>
        <w:tabs>
          <w:tab w:val="left" w:pos="14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297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2E3664">
      <w:start w:val="1"/>
      <w:numFmt w:val="bullet"/>
      <w:lvlText w:val="●"/>
      <w:lvlJc w:val="left"/>
      <w:pPr>
        <w:tabs>
          <w:tab w:val="left" w:pos="14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897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DE9C6E">
      <w:start w:val="1"/>
      <w:numFmt w:val="bullet"/>
      <w:lvlText w:val="●"/>
      <w:lvlJc w:val="left"/>
      <w:pPr>
        <w:tabs>
          <w:tab w:val="left" w:pos="14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497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E614BC">
      <w:start w:val="1"/>
      <w:numFmt w:val="bullet"/>
      <w:lvlText w:val="●"/>
      <w:lvlJc w:val="left"/>
      <w:pPr>
        <w:tabs>
          <w:tab w:val="left" w:pos="14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097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16FF86">
      <w:start w:val="1"/>
      <w:numFmt w:val="bullet"/>
      <w:lvlText w:val="●"/>
      <w:lvlJc w:val="left"/>
      <w:pPr>
        <w:tabs>
          <w:tab w:val="left" w:pos="14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697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32C1ADE"/>
    <w:multiLevelType w:val="hybridMultilevel"/>
    <w:tmpl w:val="EE3034D6"/>
    <w:styleLink w:val="Trattino0"/>
    <w:lvl w:ilvl="0" w:tplc="613A5EE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6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0B8E9C8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0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6F6E5994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4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E564D04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98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B41290E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22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46AEF732">
      <w:start w:val="1"/>
      <w:numFmt w:val="bullet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46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05C830B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70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5E3A309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94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07CE0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18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4" w15:restartNumberingAfterBreak="0">
    <w:nsid w:val="263E4C1B"/>
    <w:multiLevelType w:val="hybridMultilevel"/>
    <w:tmpl w:val="F856BA30"/>
    <w:styleLink w:val="Puntielenco"/>
    <w:lvl w:ilvl="0" w:tplc="4C8E6376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73" w:hanging="17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94EAD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48C4C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7CE88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F85A9E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5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6E644C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CB1F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26121A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637FC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029553A"/>
    <w:multiLevelType w:val="hybridMultilevel"/>
    <w:tmpl w:val="F856BA30"/>
    <w:numStyleLink w:val="Puntielenco"/>
  </w:abstractNum>
  <w:abstractNum w:abstractNumId="6" w15:restartNumberingAfterBreak="0">
    <w:nsid w:val="55E6110A"/>
    <w:multiLevelType w:val="hybridMultilevel"/>
    <w:tmpl w:val="EE3034D6"/>
    <w:numStyleLink w:val="Trattino0"/>
  </w:abstractNum>
  <w:abstractNum w:abstractNumId="7" w15:restartNumberingAfterBreak="0">
    <w:nsid w:val="6EBD17AB"/>
    <w:multiLevelType w:val="hybridMultilevel"/>
    <w:tmpl w:val="428AF35C"/>
    <w:styleLink w:val="Trattino"/>
    <w:lvl w:ilvl="0" w:tplc="99C0CC3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4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0F9E90C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0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6BB68A7E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4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6BD0799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98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DAC40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22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98B024B8">
      <w:start w:val="1"/>
      <w:numFmt w:val="bullet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46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102E3AC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70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96C806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94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6A48DE8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18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8" w15:restartNumberingAfterBreak="0">
    <w:nsid w:val="745667E4"/>
    <w:multiLevelType w:val="hybridMultilevel"/>
    <w:tmpl w:val="428AF35C"/>
    <w:numStyleLink w:val="Trattino"/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8"/>
    <w:lvlOverride w:ilvl="0">
      <w:lvl w:ilvl="0" w:tplc="6D667B0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2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C3EA65A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502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C9B4937A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742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3B42E1B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982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D446437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222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99B2ADA4">
        <w:start w:val="1"/>
        <w:numFmt w:val="bullet"/>
        <w:lvlText w:val="-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462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DCFC391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702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1156863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942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1B481D3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182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6">
    <w:abstractNumId w:val="4"/>
  </w:num>
  <w:num w:numId="7">
    <w:abstractNumId w:val="5"/>
  </w:num>
  <w:num w:numId="8">
    <w:abstractNumId w:val="5"/>
    <w:lvlOverride w:ilvl="0">
      <w:lvl w:ilvl="0" w:tplc="720237F6">
        <w:start w:val="1"/>
        <w:numFmt w:val="bullet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89" w:hanging="1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1448AA">
        <w:start w:val="1"/>
        <w:numFmt w:val="bullet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789" w:hanging="1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026754">
        <w:start w:val="1"/>
        <w:numFmt w:val="bullet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389" w:hanging="1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3FE4DD4">
        <w:start w:val="1"/>
        <w:numFmt w:val="bullet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989" w:hanging="1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48463E">
        <w:start w:val="1"/>
        <w:numFmt w:val="bullet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589" w:hanging="1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2E3664">
        <w:start w:val="1"/>
        <w:numFmt w:val="bullet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3189" w:hanging="1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DE9C6E">
        <w:start w:val="1"/>
        <w:numFmt w:val="bullet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3789" w:hanging="1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E614BC">
        <w:start w:val="1"/>
        <w:numFmt w:val="bullet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4389" w:hanging="1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16FF86">
        <w:start w:val="1"/>
        <w:numFmt w:val="bullet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4989" w:hanging="1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32"/>
    <w:rsid w:val="002D2B64"/>
    <w:rsid w:val="00435532"/>
    <w:rsid w:val="00572D5D"/>
    <w:rsid w:val="00695FC2"/>
    <w:rsid w:val="00D131FA"/>
    <w:rsid w:val="00DB6AAC"/>
    <w:rsid w:val="00F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C2A21"/>
  <w15:docId w15:val="{30977B92-6A85-4369-9554-BE3F8927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Cambria" w:hAnsi="Cambri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mbria" w:hAnsi="Cambri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Trattino">
    <w:name w:val="Trattino"/>
    <w:pPr>
      <w:numPr>
        <w:numId w:val="1"/>
      </w:numPr>
    </w:pPr>
  </w:style>
  <w:style w:type="numbering" w:customStyle="1" w:styleId="Trattino0">
    <w:name w:val="Trattino.0"/>
    <w:pPr>
      <w:numPr>
        <w:numId w:val="3"/>
      </w:numPr>
    </w:p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character" w:customStyle="1" w:styleId="Hyperlink1">
    <w:name w:val="Hyperlink.1"/>
    <w:basedOn w:val="Hyperlink0"/>
    <w:rPr>
      <w:rFonts w:ascii="Arial" w:eastAsia="Arial" w:hAnsi="Arial" w:cs="Arial"/>
      <w:b/>
      <w:bCs/>
      <w:outline w:val="0"/>
      <w:color w:val="0000FF"/>
      <w:u w:val="single" w:color="0000FF"/>
    </w:rPr>
  </w:style>
  <w:style w:type="numbering" w:customStyle="1" w:styleId="Puntielenco">
    <w:name w:val="Punti elenco"/>
    <w:pPr>
      <w:numPr>
        <w:numId w:val="6"/>
      </w:numPr>
    </w:pPr>
  </w:style>
  <w:style w:type="numbering" w:customStyle="1" w:styleId="Conlettere">
    <w:name w:val="Con letter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certificata@pec.fondazionemarchecultura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ilmcommissionmarche.it/bandi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lmcommission@fondazionemarchecultur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ostacertificata@pec.fondazionemarchecultur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acertificata@pec.fondazionemarchecultura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2023-07-18T08:09:00Z</dcterms:created>
  <dcterms:modified xsi:type="dcterms:W3CDTF">2023-07-18T10:24:00Z</dcterms:modified>
</cp:coreProperties>
</file>