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6FF" w14:textId="77777777" w:rsidR="006F5FB4" w:rsidRPr="00A948D0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4FBE8197" w14:textId="7E10BA2C" w:rsidR="00A948D0" w:rsidRPr="00A948D0" w:rsidRDefault="00A948D0" w:rsidP="00A948D0">
      <w:pPr>
        <w:jc w:val="center"/>
        <w:rPr>
          <w:rFonts w:eastAsia="Times New Roman" w:cs="Arial"/>
          <w:b/>
          <w:bCs/>
          <w:shd w:val="clear" w:color="auto" w:fill="FFFFFF"/>
        </w:rPr>
      </w:pPr>
      <w:r w:rsidRPr="00A948D0">
        <w:rPr>
          <w:rFonts w:eastAsia="Times New Roman" w:cs="Arial"/>
          <w:b/>
          <w:bCs/>
          <w:shd w:val="clear" w:color="auto" w:fill="FFFFFF"/>
        </w:rPr>
        <w:t xml:space="preserve">Si </w:t>
      </w:r>
      <w:proofErr w:type="gramStart"/>
      <w:r w:rsidRPr="00A948D0">
        <w:rPr>
          <w:rFonts w:eastAsia="Times New Roman" w:cs="Arial"/>
          <w:b/>
          <w:bCs/>
          <w:shd w:val="clear" w:color="auto" w:fill="FFFFFF"/>
        </w:rPr>
        <w:t>concludono</w:t>
      </w:r>
      <w:proofErr w:type="gramEnd"/>
      <w:r w:rsidR="00C2731D">
        <w:rPr>
          <w:rFonts w:eastAsia="Times New Roman" w:cs="Arial"/>
          <w:b/>
          <w:bCs/>
          <w:shd w:val="clear" w:color="auto" w:fill="FFFFFF"/>
        </w:rPr>
        <w:t xml:space="preserve"> oggi 6 settembre</w:t>
      </w:r>
      <w:bookmarkStart w:id="0" w:name="_GoBack"/>
      <w:bookmarkEnd w:id="0"/>
      <w:r w:rsidRPr="00A948D0">
        <w:rPr>
          <w:rFonts w:eastAsia="Times New Roman" w:cs="Arial"/>
          <w:b/>
          <w:bCs/>
          <w:shd w:val="clear" w:color="auto" w:fill="FFFFFF"/>
        </w:rPr>
        <w:t xml:space="preserve"> le residenze d’artista a Villa Nappi, Polverigi, per il progetto europeo </w:t>
      </w:r>
      <w:proofErr w:type="spellStart"/>
      <w:r w:rsidRPr="00A948D0">
        <w:rPr>
          <w:rFonts w:eastAsia="Times New Roman" w:cs="Arial"/>
          <w:b/>
          <w:bCs/>
          <w:shd w:val="clear" w:color="auto" w:fill="FFFFFF"/>
        </w:rPr>
        <w:t>ThisPLACED</w:t>
      </w:r>
      <w:proofErr w:type="spellEnd"/>
    </w:p>
    <w:p w14:paraId="5A7E5FB6" w14:textId="77777777" w:rsidR="00A948D0" w:rsidRPr="00A948D0" w:rsidRDefault="00A948D0" w:rsidP="00A948D0">
      <w:pPr>
        <w:rPr>
          <w:rFonts w:eastAsia="Times New Roman" w:cs="Arial"/>
          <w:b/>
          <w:bCs/>
          <w:shd w:val="clear" w:color="auto" w:fill="FFFFFF"/>
        </w:rPr>
      </w:pPr>
    </w:p>
    <w:p w14:paraId="3D2AAB80" w14:textId="5F2B9DB7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  <w:r w:rsidRPr="00A948D0">
        <w:rPr>
          <w:rFonts w:eastAsia="Times New Roman" w:cs="Arial"/>
          <w:b/>
          <w:bCs/>
          <w:shd w:val="clear" w:color="auto" w:fill="FFFFFF"/>
        </w:rPr>
        <w:t>Fondazione Marche Cultura</w:t>
      </w:r>
      <w:r w:rsidRPr="00A948D0">
        <w:rPr>
          <w:rFonts w:eastAsia="Times New Roman" w:cs="Arial"/>
          <w:shd w:val="clear" w:color="auto" w:fill="FFFFFF"/>
        </w:rPr>
        <w:t> è capofila del progetto europeo "</w:t>
      </w:r>
      <w:proofErr w:type="spellStart"/>
      <w:r w:rsidRPr="00A948D0">
        <w:rPr>
          <w:rFonts w:eastAsia="Times New Roman" w:cs="Arial"/>
          <w:b/>
          <w:bCs/>
          <w:shd w:val="clear" w:color="auto" w:fill="FFFFFF"/>
        </w:rPr>
        <w:t>ThisPLACED</w:t>
      </w:r>
      <w:proofErr w:type="spellEnd"/>
      <w:r w:rsidRPr="00A948D0">
        <w:rPr>
          <w:rFonts w:eastAsia="Times New Roman" w:cs="Arial"/>
          <w:b/>
          <w:bCs/>
          <w:shd w:val="clear" w:color="auto" w:fill="FFFFFF"/>
        </w:rPr>
        <w:t>" </w:t>
      </w:r>
      <w:r w:rsidRPr="00A948D0">
        <w:rPr>
          <w:rFonts w:eastAsia="Times New Roman" w:cs="Arial"/>
          <w:shd w:val="clear" w:color="auto" w:fill="FFFFFF"/>
        </w:rPr>
        <w:t xml:space="preserve">che prevede l’ideazione e la </w:t>
      </w:r>
      <w:proofErr w:type="gramStart"/>
      <w:r w:rsidRPr="00A948D0">
        <w:rPr>
          <w:rFonts w:eastAsia="Times New Roman" w:cs="Arial"/>
          <w:shd w:val="clear" w:color="auto" w:fill="FFFFFF"/>
        </w:rPr>
        <w:t>promozione</w:t>
      </w:r>
      <w:proofErr w:type="gramEnd"/>
      <w:r w:rsidRPr="00A948D0">
        <w:rPr>
          <w:rFonts w:eastAsia="Times New Roman" w:cs="Arial"/>
          <w:shd w:val="clear" w:color="auto" w:fill="FFFFFF"/>
        </w:rPr>
        <w:t xml:space="preserve"> di immaginari culturali periferici e sottovalutati, tipici di alcune aree d’Europa poco conosciute, con l’obiettivo di valorizzare una narrazione più autentica di queste località.</w:t>
      </w:r>
    </w:p>
    <w:p w14:paraId="290213EF" w14:textId="77777777" w:rsidR="00A948D0" w:rsidRPr="00A948D0" w:rsidRDefault="00A948D0" w:rsidP="00A948D0">
      <w:pPr>
        <w:rPr>
          <w:rFonts w:eastAsia="Times New Roman" w:cs="Arial"/>
        </w:rPr>
      </w:pPr>
      <w:r w:rsidRPr="00A948D0">
        <w:rPr>
          <w:rFonts w:eastAsia="Times New Roman" w:cs="Arial"/>
        </w:rPr>
        <w:t xml:space="preserve">Il progetto vede la partecipazione, oltre a Fondazione Marche Cultura, dei seguenti </w:t>
      </w:r>
      <w:proofErr w:type="gramStart"/>
      <w:r w:rsidRPr="00A948D0">
        <w:rPr>
          <w:rFonts w:eastAsia="Times New Roman" w:cs="Arial"/>
        </w:rPr>
        <w:t>partner</w:t>
      </w:r>
      <w:proofErr w:type="gramEnd"/>
    </w:p>
    <w:p w14:paraId="4FC387C6" w14:textId="77777777" w:rsidR="00A948D0" w:rsidRPr="00A948D0" w:rsidRDefault="00A948D0" w:rsidP="00A948D0">
      <w:pPr>
        <w:rPr>
          <w:rFonts w:eastAsia="Times New Roman" w:cs="Arial"/>
        </w:rPr>
      </w:pPr>
      <w:proofErr w:type="gramStart"/>
      <w:r w:rsidRPr="00A948D0">
        <w:rPr>
          <w:rFonts w:eastAsia="Times New Roman" w:cs="Arial"/>
        </w:rPr>
        <w:t>europei</w:t>
      </w:r>
      <w:proofErr w:type="gramEnd"/>
      <w:r w:rsidRPr="00A948D0">
        <w:rPr>
          <w:rFonts w:eastAsia="Times New Roman" w:cs="Arial"/>
        </w:rPr>
        <w:t>:</w:t>
      </w:r>
    </w:p>
    <w:p w14:paraId="1B3C8981" w14:textId="77777777" w:rsidR="00A948D0" w:rsidRPr="00A948D0" w:rsidRDefault="00A948D0" w:rsidP="00A948D0">
      <w:pPr>
        <w:rPr>
          <w:rFonts w:eastAsia="Times New Roman" w:cs="Arial"/>
        </w:rPr>
      </w:pPr>
      <w:r w:rsidRPr="00A948D0">
        <w:rPr>
          <w:rFonts w:eastAsia="Times New Roman" w:cs="Arial"/>
        </w:rPr>
        <w:t>• ASSOCIATION KULTURANOVA UDRUZENJE (KULTURANOVA) – Serbia</w:t>
      </w:r>
    </w:p>
    <w:p w14:paraId="7C73D3C8" w14:textId="77777777" w:rsidR="00A948D0" w:rsidRPr="00A948D0" w:rsidRDefault="00A948D0" w:rsidP="00A948D0">
      <w:pPr>
        <w:rPr>
          <w:rFonts w:eastAsia="Times New Roman" w:cs="Arial"/>
        </w:rPr>
      </w:pPr>
      <w:r w:rsidRPr="00A948D0">
        <w:rPr>
          <w:rFonts w:eastAsia="Times New Roman" w:cs="Arial"/>
        </w:rPr>
        <w:t>• FUNDACJA OCHRONY KRAJOBRAZU (FOK) – Polonia</w:t>
      </w:r>
    </w:p>
    <w:p w14:paraId="02908929" w14:textId="01B614EE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  <w:r w:rsidRPr="00A948D0">
        <w:rPr>
          <w:rFonts w:eastAsia="Times New Roman" w:cs="Arial"/>
        </w:rPr>
        <w:t>• AYUNTAMIENTO DE MANISES (MANISES) – Spagna</w:t>
      </w:r>
      <w:r w:rsidRPr="00A948D0">
        <w:rPr>
          <w:rFonts w:eastAsia="Times New Roman" w:cs="Arial"/>
        </w:rPr>
        <w:br/>
      </w:r>
      <w:r w:rsidRPr="00A948D0">
        <w:rPr>
          <w:rFonts w:eastAsia="Times New Roman" w:cs="Arial"/>
        </w:rPr>
        <w:br/>
      </w:r>
      <w:proofErr w:type="spellStart"/>
      <w:r w:rsidRPr="00A948D0">
        <w:rPr>
          <w:rFonts w:eastAsia="Times New Roman" w:cs="Arial"/>
          <w:b/>
          <w:bCs/>
          <w:shd w:val="clear" w:color="auto" w:fill="FFFFFF"/>
        </w:rPr>
        <w:t>ThisPLACED</w:t>
      </w:r>
      <w:proofErr w:type="spellEnd"/>
      <w:r w:rsidRPr="00A948D0">
        <w:rPr>
          <w:rFonts w:eastAsia="Times New Roman" w:cs="Arial"/>
          <w:shd w:val="clear" w:color="auto" w:fill="FFFFFF"/>
        </w:rPr>
        <w:t> è un progetto co-</w:t>
      </w:r>
      <w:proofErr w:type="spellStart"/>
      <w:r w:rsidRPr="00A948D0">
        <w:rPr>
          <w:rFonts w:eastAsia="Times New Roman" w:cs="Arial"/>
          <w:shd w:val="clear" w:color="auto" w:fill="FFFFFF"/>
        </w:rPr>
        <w:t>finanaziato</w:t>
      </w:r>
      <w:proofErr w:type="spellEnd"/>
      <w:r w:rsidRPr="00A948D0">
        <w:rPr>
          <w:rFonts w:eastAsia="Times New Roman" w:cs="Arial"/>
          <w:shd w:val="clear" w:color="auto" w:fill="FFFFFF"/>
        </w:rPr>
        <w:t xml:space="preserve"> dall’Unione Europea nell’ambito di Creative Europe, partito nell’estate del 2022 e si protrarrà fino a settembre 2024. La fine del progetto prevede la realizzazione di un festival itinerante che presenterà il risultato delle rielaborazioni artistiche degli immaginari culturali nei quattro paesi coinvolti.</w:t>
      </w:r>
    </w:p>
    <w:p w14:paraId="7DEA93C7" w14:textId="77777777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</w:p>
    <w:p w14:paraId="2B3427BE" w14:textId="77777777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  <w:r w:rsidRPr="00A948D0">
        <w:rPr>
          <w:rFonts w:eastAsia="Times New Roman" w:cs="Arial"/>
          <w:shd w:val="clear" w:color="auto" w:fill="FFFFFF"/>
        </w:rPr>
        <w:t>Gli artisti impegnati nella residenza hanno soggiornato dall’</w:t>
      </w:r>
      <w:proofErr w:type="gramStart"/>
      <w:r w:rsidRPr="00A948D0">
        <w:rPr>
          <w:rFonts w:eastAsia="Times New Roman" w:cs="Arial"/>
          <w:shd w:val="clear" w:color="auto" w:fill="FFFFFF"/>
        </w:rPr>
        <w:t>1</w:t>
      </w:r>
      <w:proofErr w:type="gramEnd"/>
      <w:r w:rsidRPr="00A948D0">
        <w:rPr>
          <w:rFonts w:eastAsia="Times New Roman" w:cs="Arial"/>
          <w:shd w:val="clear" w:color="auto" w:fill="FFFFFF"/>
        </w:rPr>
        <w:t xml:space="preserve"> al 6 settembre presso la suggestiva Villa Nappi a Polverigi, sede d’eccellenza di residenze artistiche marchigiane gestita dall’associazione </w:t>
      </w:r>
      <w:proofErr w:type="spellStart"/>
      <w:r w:rsidRPr="00A948D0">
        <w:rPr>
          <w:rFonts w:eastAsia="Times New Roman" w:cs="Arial"/>
          <w:shd w:val="clear" w:color="auto" w:fill="FFFFFF"/>
        </w:rPr>
        <w:t>InTeatro</w:t>
      </w:r>
      <w:proofErr w:type="spellEnd"/>
      <w:r w:rsidRPr="00A948D0">
        <w:rPr>
          <w:rFonts w:eastAsia="Times New Roman" w:cs="Arial"/>
          <w:shd w:val="clear" w:color="auto" w:fill="FFFFFF"/>
        </w:rPr>
        <w:t>.</w:t>
      </w:r>
    </w:p>
    <w:p w14:paraId="0AE5648A" w14:textId="5C5B2E10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  <w:r w:rsidRPr="00A948D0">
        <w:rPr>
          <w:rFonts w:eastAsia="Times New Roman" w:cs="Arial"/>
          <w:shd w:val="clear" w:color="auto" w:fill="FFFFFF"/>
        </w:rPr>
        <w:t xml:space="preserve">Il programma della residenza, che ha visto coinvolti </w:t>
      </w:r>
      <w:proofErr w:type="gramStart"/>
      <w:r w:rsidRPr="00A948D0">
        <w:rPr>
          <w:rFonts w:eastAsia="Times New Roman" w:cs="Arial"/>
          <w:shd w:val="clear" w:color="auto" w:fill="FFFFFF"/>
        </w:rPr>
        <w:t>16</w:t>
      </w:r>
      <w:proofErr w:type="gramEnd"/>
      <w:r w:rsidRPr="00A948D0">
        <w:rPr>
          <w:rFonts w:eastAsia="Times New Roman" w:cs="Arial"/>
          <w:shd w:val="clear" w:color="auto" w:fill="FFFFFF"/>
        </w:rPr>
        <w:t xml:space="preserve"> artisti, 4 per nazione partner, è stato sviluppato da Fondazione Marche Cultura insieme ad AMAT Marche e ha previsto, oltre a una giornata di tour in alcuni dei luoghi più significativi della regione, tre intense giornate di workshop artistico guidati dalla tutor </w:t>
      </w:r>
      <w:proofErr w:type="spellStart"/>
      <w:r w:rsidRPr="00A948D0">
        <w:rPr>
          <w:rFonts w:eastAsia="Times New Roman" w:cs="Arial"/>
          <w:shd w:val="clear" w:color="auto" w:fill="FFFFFF"/>
        </w:rPr>
        <w:t>Masako</w:t>
      </w:r>
      <w:proofErr w:type="spellEnd"/>
      <w:r w:rsidRPr="00A948D0">
        <w:rPr>
          <w:rFonts w:eastAsia="Times New Roman" w:cs="Arial"/>
          <w:shd w:val="clear" w:color="auto" w:fill="FFFFFF"/>
        </w:rPr>
        <w:t xml:space="preserve"> </w:t>
      </w:r>
      <w:proofErr w:type="spellStart"/>
      <w:r w:rsidRPr="00A948D0">
        <w:rPr>
          <w:rFonts w:eastAsia="Times New Roman" w:cs="Arial"/>
          <w:shd w:val="clear" w:color="auto" w:fill="FFFFFF"/>
        </w:rPr>
        <w:t>Matsushita</w:t>
      </w:r>
      <w:proofErr w:type="spellEnd"/>
      <w:r w:rsidRPr="00A948D0">
        <w:rPr>
          <w:rFonts w:eastAsia="Times New Roman" w:cs="Arial"/>
          <w:shd w:val="clear" w:color="auto" w:fill="FFFFFF"/>
        </w:rPr>
        <w:t>.</w:t>
      </w:r>
    </w:p>
    <w:p w14:paraId="15627462" w14:textId="77777777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</w:p>
    <w:p w14:paraId="7D17A08D" w14:textId="64E8DBF6" w:rsidR="00A948D0" w:rsidRPr="00A948D0" w:rsidRDefault="00A948D0" w:rsidP="00A948D0">
      <w:pPr>
        <w:rPr>
          <w:rFonts w:eastAsia="Times New Roman" w:cs="Arial"/>
          <w:shd w:val="clear" w:color="auto" w:fill="FFFFFF"/>
        </w:rPr>
      </w:pPr>
      <w:r w:rsidRPr="00A948D0">
        <w:rPr>
          <w:rFonts w:eastAsia="Times New Roman" w:cs="Arial"/>
          <w:shd w:val="clear" w:color="auto" w:fill="FFFFFF"/>
        </w:rPr>
        <w:t>Immersi nel verde del parco che circonda Villa Nappi, gl</w:t>
      </w:r>
      <w:r>
        <w:rPr>
          <w:rFonts w:eastAsia="Times New Roman" w:cs="Arial"/>
          <w:shd w:val="clear" w:color="auto" w:fill="FFFFFF"/>
        </w:rPr>
        <w:t>i artisti sono stati chiamati a</w:t>
      </w:r>
      <w:r w:rsidRPr="00A948D0">
        <w:rPr>
          <w:rFonts w:eastAsia="Times New Roman" w:cs="Arial"/>
          <w:shd w:val="clear" w:color="auto" w:fill="FFFFFF"/>
        </w:rPr>
        <w:t xml:space="preserve"> indagare, attraverso esercizi collettivi e individuali, il progetto presentato da Fondazione Marche Cultura che ha </w:t>
      </w:r>
      <w:r w:rsidRPr="00A948D0">
        <w:rPr>
          <w:rFonts w:eastAsia="Times New Roman" w:cs="Arial"/>
          <w:b/>
          <w:bCs/>
        </w:rPr>
        <w:t>come focus principale la peculiarità dei teatri storici marchigiani.</w:t>
      </w:r>
    </w:p>
    <w:p w14:paraId="0E772FF8" w14:textId="582E0C38" w:rsidR="00A948D0" w:rsidRPr="00A948D0" w:rsidRDefault="00A948D0" w:rsidP="00A948D0">
      <w:pPr>
        <w:shd w:val="clear" w:color="auto" w:fill="FFFFFF"/>
        <w:jc w:val="both"/>
        <w:rPr>
          <w:rFonts w:eastAsia="Times New Roman" w:cs="Arial"/>
        </w:rPr>
      </w:pPr>
      <w:r w:rsidRPr="00A948D0">
        <w:rPr>
          <w:rFonts w:eastAsia="Times New Roman" w:cs="Arial"/>
        </w:rPr>
        <w:t xml:space="preserve">L’obiettivo è </w:t>
      </w:r>
      <w:proofErr w:type="gramStart"/>
      <w:r w:rsidRPr="00A948D0">
        <w:rPr>
          <w:rFonts w:eastAsia="Times New Roman" w:cs="Arial"/>
        </w:rPr>
        <w:t>quello di</w:t>
      </w:r>
      <w:proofErr w:type="gramEnd"/>
      <w:r w:rsidRPr="00A948D0">
        <w:rPr>
          <w:rFonts w:eastAsia="Times New Roman" w:cs="Arial"/>
        </w:rPr>
        <w:t xml:space="preserve"> elaborare una nuova visione, una nuova immagine sulla pluralità delle Marche, come palcoscenico della cultura locale, coinvolgendo i cinque sensi attraverso i quali fare esperienza dei beni immateria</w:t>
      </w:r>
      <w:r>
        <w:rPr>
          <w:rFonts w:eastAsia="Times New Roman" w:cs="Arial"/>
        </w:rPr>
        <w:t xml:space="preserve">li della regione, suddivisi per </w:t>
      </w:r>
      <w:proofErr w:type="spellStart"/>
      <w:r w:rsidRPr="00A948D0">
        <w:rPr>
          <w:rFonts w:eastAsia="Times New Roman" w:cs="Arial"/>
        </w:rPr>
        <w:t>macrotematiche</w:t>
      </w:r>
      <w:proofErr w:type="spellEnd"/>
      <w:r w:rsidRPr="00A948D0">
        <w:rPr>
          <w:rFonts w:eastAsia="Times New Roman" w:cs="Arial"/>
        </w:rPr>
        <w:t xml:space="preserve"> quali la musica, l’enogastronomia, la natura e le sue leggende, l’architettura e l’artigianalità. </w:t>
      </w:r>
    </w:p>
    <w:p w14:paraId="0D78028E" w14:textId="77777777" w:rsidR="00A948D0" w:rsidRPr="00A948D0" w:rsidRDefault="00A948D0" w:rsidP="00A948D0">
      <w:pPr>
        <w:rPr>
          <w:rFonts w:eastAsia="Times New Roman" w:cs="Times New Roman"/>
        </w:rPr>
      </w:pPr>
    </w:p>
    <w:p w14:paraId="5006C3AC" w14:textId="544B653A" w:rsidR="00A948D0" w:rsidRPr="00A948D0" w:rsidRDefault="00A948D0" w:rsidP="00A948D0">
      <w:pPr>
        <w:rPr>
          <w:rFonts w:eastAsia="Times New Roman" w:cs="Times New Roman"/>
        </w:rPr>
      </w:pPr>
      <w:r w:rsidRPr="00A948D0">
        <w:rPr>
          <w:rFonts w:eastAsia="Times New Roman" w:cs="Times New Roman"/>
        </w:rPr>
        <w:t xml:space="preserve">Gli artisti, una volta ritornati a casa, porteranno con loro le esperienze vissute in comunità e le suggestioni raccolte per rielaborare, ognuno attraverso il proprio linguaggio artistico, un’opera d’arte. I lavori saranno </w:t>
      </w:r>
      <w:r>
        <w:rPr>
          <w:rFonts w:eastAsia="Times New Roman" w:cs="Times New Roman"/>
        </w:rPr>
        <w:t xml:space="preserve">poi </w:t>
      </w:r>
      <w:r w:rsidRPr="00A948D0">
        <w:rPr>
          <w:rFonts w:eastAsia="Times New Roman" w:cs="Times New Roman"/>
        </w:rPr>
        <w:t>esposti durante il festival itinerante “</w:t>
      </w:r>
      <w:proofErr w:type="spellStart"/>
      <w:r w:rsidRPr="00A948D0">
        <w:rPr>
          <w:rFonts w:eastAsia="Times New Roman" w:cs="Times New Roman"/>
        </w:rPr>
        <w:t>Displaced</w:t>
      </w:r>
      <w:proofErr w:type="spellEnd"/>
      <w:r w:rsidRPr="00A948D0">
        <w:rPr>
          <w:rFonts w:eastAsia="Times New Roman" w:cs="Times New Roman"/>
        </w:rPr>
        <w:t xml:space="preserve">” che </w:t>
      </w:r>
      <w:proofErr w:type="gramStart"/>
      <w:r w:rsidRPr="00A948D0">
        <w:rPr>
          <w:rFonts w:eastAsia="Times New Roman" w:cs="Times New Roman"/>
        </w:rPr>
        <w:t>verrà</w:t>
      </w:r>
      <w:proofErr w:type="gramEnd"/>
      <w:r w:rsidRPr="00A948D0">
        <w:rPr>
          <w:rFonts w:eastAsia="Times New Roman" w:cs="Times New Roman"/>
        </w:rPr>
        <w:t xml:space="preserve"> organizzato in primavera nei quattro territori partner. </w:t>
      </w:r>
    </w:p>
    <w:p w14:paraId="2E8D7F44" w14:textId="77777777" w:rsidR="00A948D0" w:rsidRPr="00A948D0" w:rsidRDefault="00A948D0" w:rsidP="00A948D0">
      <w:pPr>
        <w:rPr>
          <w:rFonts w:eastAsia="Times New Roman" w:cs="Times New Roman"/>
        </w:rPr>
      </w:pPr>
    </w:p>
    <w:p w14:paraId="05582F1F" w14:textId="31031533" w:rsidR="00A948D0" w:rsidRPr="00A948D0" w:rsidRDefault="00A948D0" w:rsidP="00A948D0">
      <w:pPr>
        <w:rPr>
          <w:i/>
        </w:rPr>
      </w:pPr>
      <w:r w:rsidRPr="00A948D0">
        <w:rPr>
          <w:rFonts w:eastAsia="Times New Roman" w:cs="Times New Roman"/>
          <w:i/>
        </w:rPr>
        <w:t xml:space="preserve">“L’aspetto più entusiasmante nella </w:t>
      </w:r>
      <w:proofErr w:type="spellStart"/>
      <w:r w:rsidRPr="00A948D0">
        <w:rPr>
          <w:rFonts w:eastAsia="Times New Roman" w:cs="Times New Roman"/>
          <w:i/>
        </w:rPr>
        <w:t>mission</w:t>
      </w:r>
      <w:proofErr w:type="spellEnd"/>
      <w:r w:rsidRPr="00A948D0">
        <w:rPr>
          <w:rFonts w:eastAsia="Times New Roman" w:cs="Times New Roman"/>
          <w:i/>
        </w:rPr>
        <w:t xml:space="preserve"> della Fondazione è </w:t>
      </w:r>
      <w:proofErr w:type="gramStart"/>
      <w:r w:rsidRPr="00A948D0">
        <w:rPr>
          <w:rFonts w:eastAsia="Times New Roman" w:cs="Times New Roman"/>
          <w:i/>
        </w:rPr>
        <w:t>quello di</w:t>
      </w:r>
      <w:proofErr w:type="gramEnd"/>
      <w:r w:rsidRPr="00A948D0">
        <w:rPr>
          <w:rFonts w:eastAsia="Times New Roman" w:cs="Times New Roman"/>
          <w:i/>
        </w:rPr>
        <w:t xml:space="preserve"> esplorare tutti i linguaggi ed i media possibili, con l’obiettivo di valorizzare il patrimonio culturale della nostra Regione – </w:t>
      </w:r>
      <w:r w:rsidRPr="00A948D0">
        <w:rPr>
          <w:rFonts w:eastAsia="Times New Roman" w:cs="Times New Roman"/>
        </w:rPr>
        <w:t>nota il presidente di Fondazione Marche Cultura, avv. Andrea Agostini</w:t>
      </w:r>
      <w:r w:rsidRPr="00A948D0">
        <w:rPr>
          <w:rFonts w:eastAsia="Times New Roman" w:cs="Times New Roman"/>
          <w:i/>
        </w:rPr>
        <w:t xml:space="preserve"> - In questo caso si punta sul linguaggio pittorico, con un focus sui teatri storici, la cui densità nelle Marche non ha uguali, tanto da averci portato ad avanzare la candidatura a diventare patrimonio mondiale Unesco. Sperando che </w:t>
      </w:r>
      <w:proofErr w:type="gramStart"/>
      <w:r w:rsidRPr="00A948D0">
        <w:rPr>
          <w:rFonts w:eastAsia="Times New Roman" w:cs="Times New Roman"/>
          <w:i/>
        </w:rPr>
        <w:t>tale riconoscimenti arrivi</w:t>
      </w:r>
      <w:proofErr w:type="gramEnd"/>
      <w:r w:rsidRPr="00A948D0">
        <w:rPr>
          <w:rFonts w:eastAsia="Times New Roman" w:cs="Times New Roman"/>
          <w:i/>
        </w:rPr>
        <w:t xml:space="preserve">, sarebbe bellissimo celebrarlo con un progetto di respiro europeo come </w:t>
      </w:r>
      <w:proofErr w:type="spellStart"/>
      <w:r w:rsidRPr="00A948D0">
        <w:rPr>
          <w:rFonts w:eastAsia="Times New Roman" w:cs="Times New Roman"/>
          <w:i/>
        </w:rPr>
        <w:t>ThisPlaced</w:t>
      </w:r>
      <w:proofErr w:type="spellEnd"/>
      <w:r w:rsidRPr="00A948D0">
        <w:rPr>
          <w:rFonts w:eastAsia="Times New Roman" w:cs="Times New Roman"/>
          <w:i/>
        </w:rPr>
        <w:t>”.</w:t>
      </w:r>
    </w:p>
    <w:p w14:paraId="402489D8" w14:textId="77777777" w:rsidR="006E1D77" w:rsidRDefault="006E1D77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</w:rPr>
      </w:pPr>
    </w:p>
    <w:p w14:paraId="7997B6A7" w14:textId="77777777" w:rsidR="00A948D0" w:rsidRDefault="00A948D0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</w:rPr>
      </w:pPr>
    </w:p>
    <w:p w14:paraId="4C471D9A" w14:textId="54A1C34F" w:rsidR="00A948D0" w:rsidRPr="00A948D0" w:rsidRDefault="00A948D0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</w:rPr>
      </w:pPr>
      <w:r>
        <w:rPr>
          <w:rFonts w:cs="Cambria"/>
          <w:b/>
          <w:bCs/>
          <w:noProof/>
        </w:rPr>
        <w:lastRenderedPageBreak/>
        <w:drawing>
          <wp:inline distT="0" distB="0" distL="0" distR="0" wp14:anchorId="5CCE9C11" wp14:editId="368588EE">
            <wp:extent cx="6116320" cy="815530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9-05-20-37-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8D0" w:rsidRPr="00A948D0" w:rsidSect="00665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DBA9" w14:textId="77777777" w:rsidR="00153BAE" w:rsidRDefault="00153BAE" w:rsidP="005134C5">
      <w:r>
        <w:separator/>
      </w:r>
    </w:p>
  </w:endnote>
  <w:endnote w:type="continuationSeparator" w:id="0">
    <w:p w14:paraId="7F7E8E97" w14:textId="77777777" w:rsidR="00153BAE" w:rsidRDefault="00153BAE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863" w14:textId="77777777" w:rsidR="00153BAE" w:rsidRDefault="00153BA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7AF0147C" w:rsidR="00153BAE" w:rsidRDefault="00153BAE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0A5" w14:textId="77777777" w:rsidR="00153BAE" w:rsidRDefault="00153BA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4372" w14:textId="77777777" w:rsidR="00153BAE" w:rsidRDefault="00153BAE" w:rsidP="005134C5">
      <w:r>
        <w:separator/>
      </w:r>
    </w:p>
  </w:footnote>
  <w:footnote w:type="continuationSeparator" w:id="0">
    <w:p w14:paraId="550FEEDB" w14:textId="77777777" w:rsidR="00153BAE" w:rsidRDefault="00153BAE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58C7" w14:textId="1DB2A0A0" w:rsidR="00153BAE" w:rsidRDefault="00153BA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4678A72F" w:rsidR="00153BAE" w:rsidRPr="00760735" w:rsidRDefault="00153BAE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F781" w14:textId="68C8D8D6" w:rsidR="00153BAE" w:rsidRDefault="00153BA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34183"/>
    <w:rsid w:val="00041141"/>
    <w:rsid w:val="00055C7E"/>
    <w:rsid w:val="00070D14"/>
    <w:rsid w:val="0008368C"/>
    <w:rsid w:val="000A0C94"/>
    <w:rsid w:val="000B42E9"/>
    <w:rsid w:val="000D61EF"/>
    <w:rsid w:val="00153BAE"/>
    <w:rsid w:val="00163F3E"/>
    <w:rsid w:val="001D357B"/>
    <w:rsid w:val="00223EEA"/>
    <w:rsid w:val="0022787C"/>
    <w:rsid w:val="00244DDA"/>
    <w:rsid w:val="00250898"/>
    <w:rsid w:val="002B0EEB"/>
    <w:rsid w:val="002B32DB"/>
    <w:rsid w:val="002C7D49"/>
    <w:rsid w:val="002E7679"/>
    <w:rsid w:val="00351165"/>
    <w:rsid w:val="003704D3"/>
    <w:rsid w:val="00391D39"/>
    <w:rsid w:val="003950D1"/>
    <w:rsid w:val="003E3541"/>
    <w:rsid w:val="004364F3"/>
    <w:rsid w:val="00441D4B"/>
    <w:rsid w:val="00475B09"/>
    <w:rsid w:val="004912D6"/>
    <w:rsid w:val="00491B51"/>
    <w:rsid w:val="00497EB3"/>
    <w:rsid w:val="004A4EA9"/>
    <w:rsid w:val="004B2CBF"/>
    <w:rsid w:val="004C0A19"/>
    <w:rsid w:val="004D4660"/>
    <w:rsid w:val="0050430D"/>
    <w:rsid w:val="005134C5"/>
    <w:rsid w:val="00515473"/>
    <w:rsid w:val="00526F1B"/>
    <w:rsid w:val="0059415D"/>
    <w:rsid w:val="005C740E"/>
    <w:rsid w:val="006042B7"/>
    <w:rsid w:val="00613C78"/>
    <w:rsid w:val="006508A7"/>
    <w:rsid w:val="00652F12"/>
    <w:rsid w:val="00665BC3"/>
    <w:rsid w:val="00695BAA"/>
    <w:rsid w:val="006E1D77"/>
    <w:rsid w:val="006E248F"/>
    <w:rsid w:val="006F5FB4"/>
    <w:rsid w:val="007250FB"/>
    <w:rsid w:val="00727840"/>
    <w:rsid w:val="0074258D"/>
    <w:rsid w:val="00760735"/>
    <w:rsid w:val="00763C71"/>
    <w:rsid w:val="007A43D6"/>
    <w:rsid w:val="007E4229"/>
    <w:rsid w:val="008D38FF"/>
    <w:rsid w:val="008D7900"/>
    <w:rsid w:val="00947CEB"/>
    <w:rsid w:val="00954B1B"/>
    <w:rsid w:val="00982CAD"/>
    <w:rsid w:val="00982DDD"/>
    <w:rsid w:val="009D7F61"/>
    <w:rsid w:val="00A174DF"/>
    <w:rsid w:val="00A43F8B"/>
    <w:rsid w:val="00A73D64"/>
    <w:rsid w:val="00A945C1"/>
    <w:rsid w:val="00A948D0"/>
    <w:rsid w:val="00AC63F6"/>
    <w:rsid w:val="00B01611"/>
    <w:rsid w:val="00B23E95"/>
    <w:rsid w:val="00B40337"/>
    <w:rsid w:val="00B42471"/>
    <w:rsid w:val="00B65392"/>
    <w:rsid w:val="00B85949"/>
    <w:rsid w:val="00BB1F4F"/>
    <w:rsid w:val="00BB7098"/>
    <w:rsid w:val="00BD0DD2"/>
    <w:rsid w:val="00BD266E"/>
    <w:rsid w:val="00C05FC8"/>
    <w:rsid w:val="00C2731D"/>
    <w:rsid w:val="00C350BB"/>
    <w:rsid w:val="00C44BC9"/>
    <w:rsid w:val="00C6693D"/>
    <w:rsid w:val="00CA055B"/>
    <w:rsid w:val="00CB43BB"/>
    <w:rsid w:val="00CD2056"/>
    <w:rsid w:val="00D11633"/>
    <w:rsid w:val="00D61581"/>
    <w:rsid w:val="00D859FC"/>
    <w:rsid w:val="00D91D7E"/>
    <w:rsid w:val="00D94601"/>
    <w:rsid w:val="00DC6926"/>
    <w:rsid w:val="00E00357"/>
    <w:rsid w:val="00E361FA"/>
    <w:rsid w:val="00E4350C"/>
    <w:rsid w:val="00E617DF"/>
    <w:rsid w:val="00EE5E46"/>
    <w:rsid w:val="00EE7C8F"/>
    <w:rsid w:val="00F0323C"/>
    <w:rsid w:val="00F146D2"/>
    <w:rsid w:val="00F3233F"/>
    <w:rsid w:val="00F4044D"/>
    <w:rsid w:val="00F46642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8D0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8D0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7</cp:revision>
  <cp:lastPrinted>2023-07-19T13:28:00Z</cp:lastPrinted>
  <dcterms:created xsi:type="dcterms:W3CDTF">2023-07-19T13:28:00Z</dcterms:created>
  <dcterms:modified xsi:type="dcterms:W3CDTF">2023-09-06T12:15:00Z</dcterms:modified>
</cp:coreProperties>
</file>