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36FF" w14:textId="77777777" w:rsidR="006F5FB4" w:rsidRPr="006E1D77" w:rsidRDefault="006F5FB4" w:rsidP="004C0A19">
      <w:pPr>
        <w:tabs>
          <w:tab w:val="left" w:pos="6120"/>
        </w:tabs>
        <w:jc w:val="center"/>
        <w:rPr>
          <w:rFonts w:cs="Arial"/>
          <w:b/>
        </w:rPr>
      </w:pPr>
    </w:p>
    <w:p w14:paraId="174BDCF8" w14:textId="77777777" w:rsidR="00970C80" w:rsidRDefault="00970C80" w:rsidP="003B2E4F">
      <w:pPr>
        <w:pStyle w:val="NormaleWeb"/>
        <w:shd w:val="clear" w:color="auto" w:fill="FFFFFF"/>
        <w:spacing w:before="0" w:beforeAutospacing="0"/>
        <w:rPr>
          <w:rFonts w:ascii="Times" w:hAnsi="Times"/>
        </w:rPr>
      </w:pPr>
    </w:p>
    <w:p w14:paraId="7E46DA47" w14:textId="709B7D38" w:rsidR="002D47CF" w:rsidRDefault="003B2E4F" w:rsidP="00970C80">
      <w:pPr>
        <w:pStyle w:val="NormaleWeb"/>
        <w:shd w:val="clear" w:color="auto" w:fill="FFFFFF"/>
        <w:spacing w:before="0" w:beforeAutospacing="0"/>
        <w:rPr>
          <w:rFonts w:ascii="Times" w:hAnsi="Times" w:cs="Arial"/>
          <w:color w:val="222222"/>
          <w:shd w:val="clear" w:color="auto" w:fill="FFFFFF"/>
        </w:rPr>
      </w:pPr>
      <w:r w:rsidRPr="00970C80">
        <w:rPr>
          <w:rFonts w:ascii="Times" w:hAnsi="Times"/>
        </w:rPr>
        <w:t xml:space="preserve">È </w:t>
      </w:r>
      <w:r w:rsidR="006701B8" w:rsidRPr="00970C80">
        <w:rPr>
          <w:rFonts w:ascii="Times" w:hAnsi="Times"/>
          <w:color w:val="000000"/>
        </w:rPr>
        <w:t xml:space="preserve">stato siglato </w:t>
      </w:r>
      <w:r w:rsidRPr="00970C80">
        <w:rPr>
          <w:rFonts w:ascii="Times" w:hAnsi="Times"/>
          <w:color w:val="000000"/>
        </w:rPr>
        <w:t>ieri</w:t>
      </w:r>
      <w:r w:rsidR="002D47CF">
        <w:rPr>
          <w:rFonts w:ascii="Times" w:hAnsi="Times"/>
          <w:color w:val="000000"/>
        </w:rPr>
        <w:t xml:space="preserve"> (20 dicembre)</w:t>
      </w:r>
      <w:r w:rsidRPr="00970C80">
        <w:rPr>
          <w:rFonts w:ascii="Times" w:hAnsi="Times"/>
          <w:color w:val="000000"/>
        </w:rPr>
        <w:t xml:space="preserve"> </w:t>
      </w:r>
      <w:r w:rsidR="006701B8" w:rsidRPr="00970C80">
        <w:rPr>
          <w:rFonts w:ascii="Times" w:hAnsi="Times"/>
          <w:color w:val="000000"/>
        </w:rPr>
        <w:t xml:space="preserve">a Jesi il protocollo d’intesa tra i comuni della </w:t>
      </w:r>
      <w:proofErr w:type="spellStart"/>
      <w:r w:rsidR="006701B8" w:rsidRPr="00970C80">
        <w:rPr>
          <w:rFonts w:ascii="Times" w:hAnsi="Times"/>
          <w:color w:val="000000"/>
        </w:rPr>
        <w:t>Vallesina</w:t>
      </w:r>
      <w:proofErr w:type="spellEnd"/>
      <w:r w:rsidR="006701B8" w:rsidRPr="00970C80">
        <w:rPr>
          <w:rFonts w:ascii="Times" w:hAnsi="Times"/>
          <w:color w:val="000000"/>
        </w:rPr>
        <w:t xml:space="preserve">, Fondazione Marche Cultura – Marche Film </w:t>
      </w:r>
      <w:proofErr w:type="spellStart"/>
      <w:r w:rsidR="006701B8" w:rsidRPr="00970C80">
        <w:rPr>
          <w:rFonts w:ascii="Times" w:hAnsi="Times"/>
          <w:color w:val="000000"/>
        </w:rPr>
        <w:t>Commission</w:t>
      </w:r>
      <w:proofErr w:type="spellEnd"/>
      <w:r w:rsidR="006701B8" w:rsidRPr="00970C80">
        <w:rPr>
          <w:rFonts w:ascii="Times" w:hAnsi="Times"/>
          <w:color w:val="000000"/>
        </w:rPr>
        <w:t>, CNA Cinema e Audiovisivo Marche</w:t>
      </w:r>
      <w:r w:rsidR="00CD5004">
        <w:rPr>
          <w:rFonts w:ascii="Times" w:hAnsi="Times"/>
          <w:color w:val="000000"/>
        </w:rPr>
        <w:t>,</w:t>
      </w:r>
      <w:r w:rsidR="00CD5004" w:rsidRPr="00CD5004">
        <w:rPr>
          <w:rFonts w:ascii="Times" w:hAnsi="Times" w:cs="Arial"/>
          <w:color w:val="222222"/>
          <w:shd w:val="clear" w:color="auto" w:fill="FFFFFF"/>
        </w:rPr>
        <w:t xml:space="preserve"> </w:t>
      </w:r>
      <w:r w:rsidR="00CD5004" w:rsidRPr="00970C80">
        <w:rPr>
          <w:rFonts w:ascii="Times" w:hAnsi="Times" w:cs="Arial"/>
          <w:color w:val="222222"/>
          <w:shd w:val="clear" w:color="auto" w:fill="FFFFFF"/>
        </w:rPr>
        <w:t>Fondazione Pergolesi-Spontini, Istituto Marchigiano di Enogastronomia</w:t>
      </w:r>
      <w:r w:rsidR="006701B8" w:rsidRPr="00970C80">
        <w:rPr>
          <w:rFonts w:ascii="Times" w:hAnsi="Times"/>
          <w:color w:val="000000"/>
        </w:rPr>
        <w:t xml:space="preserve"> e Unpli Proloco Marche</w:t>
      </w:r>
      <w:r w:rsidRPr="00970C80">
        <w:rPr>
          <w:rFonts w:ascii="Times" w:hAnsi="Times"/>
          <w:color w:val="000000"/>
        </w:rPr>
        <w:t>,</w:t>
      </w:r>
      <w:r w:rsidR="006701B8" w:rsidRPr="00970C80">
        <w:rPr>
          <w:rFonts w:ascii="Times" w:hAnsi="Times"/>
          <w:color w:val="000000"/>
        </w:rPr>
        <w:t xml:space="preserve"> per sostenere e promuovere il </w:t>
      </w:r>
      <w:proofErr w:type="spellStart"/>
      <w:r w:rsidRPr="00970C80">
        <w:rPr>
          <w:rFonts w:ascii="Times" w:hAnsi="Times"/>
          <w:color w:val="000000"/>
        </w:rPr>
        <w:t>c</w:t>
      </w:r>
      <w:r w:rsidR="006701B8" w:rsidRPr="00970C80">
        <w:rPr>
          <w:rFonts w:ascii="Times" w:hAnsi="Times"/>
          <w:color w:val="000000"/>
        </w:rPr>
        <w:t>ineturismo</w:t>
      </w:r>
      <w:proofErr w:type="spellEnd"/>
      <w:r w:rsidR="006701B8" w:rsidRPr="00970C80">
        <w:rPr>
          <w:rFonts w:ascii="Times" w:hAnsi="Times"/>
          <w:color w:val="000000"/>
        </w:rPr>
        <w:t xml:space="preserve"> in </w:t>
      </w:r>
      <w:proofErr w:type="spellStart"/>
      <w:r w:rsidR="006701B8" w:rsidRPr="00970C80">
        <w:rPr>
          <w:rFonts w:ascii="Times" w:hAnsi="Times"/>
          <w:color w:val="000000"/>
        </w:rPr>
        <w:t>Vallesina</w:t>
      </w:r>
      <w:proofErr w:type="spellEnd"/>
      <w:r w:rsidR="006701B8" w:rsidRPr="00970C80">
        <w:rPr>
          <w:rFonts w:ascii="Times" w:hAnsi="Times"/>
          <w:color w:val="000000"/>
        </w:rPr>
        <w:t>.</w:t>
      </w:r>
      <w:r w:rsidR="00970C80" w:rsidRPr="00970C80">
        <w:rPr>
          <w:rFonts w:ascii="Times" w:hAnsi="Times"/>
          <w:color w:val="000000"/>
        </w:rPr>
        <w:br/>
      </w:r>
      <w:r w:rsidR="00970C80" w:rsidRPr="00970C80">
        <w:rPr>
          <w:rFonts w:ascii="Times" w:hAnsi="Times"/>
          <w:color w:val="000000"/>
        </w:rPr>
        <w:br/>
        <w:t xml:space="preserve">Lunga la lista degli aderenti, che vede in campo i comuni di </w:t>
      </w:r>
      <w:r w:rsidR="006701B8" w:rsidRPr="00970C80">
        <w:rPr>
          <w:rFonts w:ascii="Times" w:hAnsi="Times" w:cs="Arial"/>
          <w:color w:val="222222"/>
          <w:shd w:val="clear" w:color="auto" w:fill="FFFFFF"/>
        </w:rPr>
        <w:t xml:space="preserve">Jesi, Apiro, Belvedere Ostrense, Castelbellino, Castelplanio, Chiaravalle, Cingoli, Cupramontana, Maiolati Spontini, Mergo, Monsano, Montecarotto, Monte Roberto, Monte San Vito, Morro d'Alba, Poggio San Marcello, Poggio San Vicino, Rosora, San Marcello, San Paolo di Jesi, Santa Maria Nuova, Serra de’ Conti, Serra San Quirico, Staffolo e CNA Cinema e Audiovisivo Marche, Fondazione Marche Cultura (settore Marche Film </w:t>
      </w:r>
      <w:proofErr w:type="spellStart"/>
      <w:r w:rsidR="006701B8" w:rsidRPr="00970C80">
        <w:rPr>
          <w:rFonts w:ascii="Times" w:hAnsi="Times" w:cs="Arial"/>
          <w:color w:val="222222"/>
          <w:shd w:val="clear" w:color="auto" w:fill="FFFFFF"/>
        </w:rPr>
        <w:t>Commission</w:t>
      </w:r>
      <w:proofErr w:type="spellEnd"/>
      <w:r w:rsidR="006701B8" w:rsidRPr="00970C80">
        <w:rPr>
          <w:rFonts w:ascii="Times" w:hAnsi="Times" w:cs="Arial"/>
          <w:color w:val="222222"/>
          <w:shd w:val="clear" w:color="auto" w:fill="FFFFFF"/>
        </w:rPr>
        <w:t xml:space="preserve">) Fondazione Pergolesi-Spontini, Istituto Marchigiano di Enogastronomia, Unpli Marche. </w:t>
      </w:r>
      <w:r w:rsidR="00970C80">
        <w:rPr>
          <w:rFonts w:ascii="Times" w:hAnsi="Times" w:cs="Arial"/>
          <w:color w:val="222222"/>
          <w:shd w:val="clear" w:color="auto" w:fill="FFFFFF"/>
        </w:rPr>
        <w:t>Potranno aderire al protocollo anche altri enti pubblici e privati, purch</w:t>
      </w:r>
      <w:r w:rsidR="006701B8" w:rsidRPr="00970C80">
        <w:rPr>
          <w:rFonts w:ascii="Times" w:hAnsi="Times" w:cs="Arial"/>
          <w:color w:val="222222"/>
          <w:shd w:val="clear" w:color="auto" w:fill="FFFFFF"/>
        </w:rPr>
        <w:t>é rispondenti alle caratteristiche del progetto.</w:t>
      </w:r>
    </w:p>
    <w:p w14:paraId="0D5B02BC" w14:textId="77777777" w:rsidR="002D47CF" w:rsidRDefault="00970C80" w:rsidP="00970C80">
      <w:pPr>
        <w:pStyle w:val="NormaleWeb"/>
        <w:shd w:val="clear" w:color="auto" w:fill="FFFFFF"/>
        <w:spacing w:before="0" w:beforeAutospacing="0"/>
        <w:rPr>
          <w:rFonts w:ascii="Times" w:hAnsi="Times"/>
          <w:color w:val="000000"/>
        </w:rPr>
      </w:pPr>
      <w:r>
        <w:rPr>
          <w:rFonts w:ascii="Times" w:hAnsi="Times" w:cs="Arial"/>
          <w:color w:val="222222"/>
          <w:shd w:val="clear" w:color="auto" w:fill="FFFFFF"/>
        </w:rPr>
        <w:br/>
      </w:r>
      <w:r w:rsidR="003B2E4F" w:rsidRPr="00970C80">
        <w:rPr>
          <w:rFonts w:ascii="Times" w:hAnsi="Times"/>
          <w:color w:val="000000"/>
        </w:rPr>
        <w:t>"</w:t>
      </w:r>
      <w:r>
        <w:rPr>
          <w:rFonts w:ascii="Times" w:hAnsi="Times"/>
          <w:color w:val="000000"/>
        </w:rPr>
        <w:t>C</w:t>
      </w:r>
      <w:r w:rsidR="003B2E4F" w:rsidRPr="00970C80">
        <w:rPr>
          <w:rFonts w:ascii="Times" w:hAnsi="Times"/>
          <w:color w:val="000000"/>
        </w:rPr>
        <w:t xml:space="preserve">inema e audiovisivo </w:t>
      </w:r>
      <w:proofErr w:type="gramStart"/>
      <w:r w:rsidR="003B2E4F" w:rsidRPr="00970C80">
        <w:rPr>
          <w:rFonts w:ascii="Times" w:hAnsi="Times"/>
          <w:color w:val="000000"/>
        </w:rPr>
        <w:t>rappresentano</w:t>
      </w:r>
      <w:proofErr w:type="gramEnd"/>
      <w:r w:rsidR="003B2E4F" w:rsidRPr="00970C80">
        <w:rPr>
          <w:rFonts w:ascii="Times" w:hAnsi="Times"/>
          <w:color w:val="000000"/>
        </w:rPr>
        <w:t xml:space="preserve"> una delle forme più concrete di valorizzazione territorial</w:t>
      </w:r>
      <w:r>
        <w:rPr>
          <w:rFonts w:ascii="Times" w:hAnsi="Times"/>
          <w:color w:val="000000"/>
        </w:rPr>
        <w:t xml:space="preserve">e – evidenzia l’assessore al turismo di Jesi, Alessandro </w:t>
      </w:r>
      <w:proofErr w:type="spellStart"/>
      <w:r>
        <w:rPr>
          <w:rFonts w:ascii="Times" w:hAnsi="Times"/>
          <w:color w:val="000000"/>
        </w:rPr>
        <w:t>Tesei</w:t>
      </w:r>
      <w:proofErr w:type="spellEnd"/>
      <w:r>
        <w:rPr>
          <w:rFonts w:ascii="Times" w:hAnsi="Times"/>
          <w:color w:val="000000"/>
        </w:rPr>
        <w:t xml:space="preserve"> - </w:t>
      </w:r>
      <w:r w:rsidR="003B2E4F" w:rsidRPr="00970C80">
        <w:rPr>
          <w:rFonts w:ascii="Times" w:hAnsi="Times"/>
          <w:color w:val="000000"/>
        </w:rPr>
        <w:t>Siamo in un momento storico importante in cui molti produttori stanno scoprendo le Marche, attirati anche dai finanziamenti messi in campo dalla Regione. Il nostro territorio</w:t>
      </w:r>
      <w:r>
        <w:rPr>
          <w:rFonts w:ascii="Times" w:hAnsi="Times"/>
          <w:color w:val="000000"/>
        </w:rPr>
        <w:t>,</w:t>
      </w:r>
      <w:r w:rsidR="003B2E4F" w:rsidRPr="00970C80">
        <w:rPr>
          <w:rFonts w:ascii="Times" w:hAnsi="Times"/>
          <w:color w:val="000000"/>
        </w:rPr>
        <w:t xml:space="preserve"> però</w:t>
      </w:r>
      <w:r>
        <w:rPr>
          <w:rFonts w:ascii="Times" w:hAnsi="Times"/>
          <w:color w:val="000000"/>
        </w:rPr>
        <w:t>,</w:t>
      </w:r>
      <w:r w:rsidR="003B2E4F" w:rsidRPr="00970C80">
        <w:rPr>
          <w:rFonts w:ascii="Times" w:hAnsi="Times"/>
          <w:color w:val="000000"/>
        </w:rPr>
        <w:t xml:space="preserve"> non sempre si trova pronto per reggere una grande produzione. Per questo, il protocollo siglato con i </w:t>
      </w:r>
      <w:r>
        <w:rPr>
          <w:rFonts w:ascii="Times" w:hAnsi="Times"/>
          <w:color w:val="000000"/>
        </w:rPr>
        <w:t>c</w:t>
      </w:r>
      <w:r w:rsidR="003B2E4F" w:rsidRPr="00970C80">
        <w:rPr>
          <w:rFonts w:ascii="Times" w:hAnsi="Times"/>
          <w:color w:val="000000"/>
        </w:rPr>
        <w:t xml:space="preserve">omuni della </w:t>
      </w:r>
      <w:proofErr w:type="spellStart"/>
      <w:r w:rsidR="003B2E4F" w:rsidRPr="00970C80">
        <w:rPr>
          <w:rFonts w:ascii="Times" w:hAnsi="Times"/>
          <w:color w:val="000000"/>
        </w:rPr>
        <w:t>Vallesina</w:t>
      </w:r>
      <w:proofErr w:type="spellEnd"/>
      <w:r w:rsidR="003B2E4F" w:rsidRPr="00970C80">
        <w:rPr>
          <w:rFonts w:ascii="Times" w:hAnsi="Times"/>
          <w:color w:val="000000"/>
        </w:rPr>
        <w:t xml:space="preserve"> servirà a rendere la nostra zona uno dei luoghi deputati all'accoglienza e alla facilitazione di chi vorrà girarci. </w:t>
      </w:r>
      <w:r>
        <w:rPr>
          <w:rFonts w:ascii="Times" w:hAnsi="Times"/>
          <w:color w:val="000000"/>
        </w:rPr>
        <w:t>L</w:t>
      </w:r>
      <w:r w:rsidR="003B2E4F" w:rsidRPr="00970C80">
        <w:rPr>
          <w:rFonts w:ascii="Times" w:hAnsi="Times"/>
          <w:color w:val="000000"/>
        </w:rPr>
        <w:t>o faremo mettendo in campo non solo i nostri stupendi borghi e paesaggi, ma creando convenzioni con ristoranti, attività ricettive, servizi di noleggio mezzi, scalando la tassa di occupazione suolo pubblico, facendo un location book, e con altre piccole ma puntuali operazioni.</w:t>
      </w:r>
      <w:r>
        <w:rPr>
          <w:rFonts w:ascii="Times" w:hAnsi="Times"/>
          <w:color w:val="000000"/>
        </w:rPr>
        <w:t xml:space="preserve"> </w:t>
      </w:r>
      <w:proofErr w:type="gramStart"/>
      <w:r w:rsidR="003B2E4F" w:rsidRPr="00970C80">
        <w:rPr>
          <w:rFonts w:ascii="Times" w:hAnsi="Times"/>
          <w:color w:val="000000"/>
        </w:rPr>
        <w:t xml:space="preserve">Con orgoglio posso affermare </w:t>
      </w:r>
      <w:r w:rsidR="00042593">
        <w:rPr>
          <w:rFonts w:ascii="Times" w:hAnsi="Times"/>
          <w:color w:val="000000"/>
        </w:rPr>
        <w:t>c</w:t>
      </w:r>
      <w:r w:rsidR="003B2E4F" w:rsidRPr="00970C80">
        <w:rPr>
          <w:rFonts w:ascii="Times" w:hAnsi="Times"/>
          <w:color w:val="000000"/>
        </w:rPr>
        <w:t xml:space="preserve">he la </w:t>
      </w:r>
      <w:proofErr w:type="spellStart"/>
      <w:r w:rsidR="003B2E4F" w:rsidRPr="00970C80">
        <w:rPr>
          <w:rFonts w:ascii="Times" w:hAnsi="Times"/>
          <w:color w:val="000000"/>
        </w:rPr>
        <w:t>Vallesina</w:t>
      </w:r>
      <w:proofErr w:type="spellEnd"/>
      <w:r w:rsidR="003B2E4F" w:rsidRPr="00970C80">
        <w:rPr>
          <w:rFonts w:ascii="Times" w:hAnsi="Times"/>
          <w:color w:val="000000"/>
        </w:rPr>
        <w:t xml:space="preserve"> è il primo esempio nelle Marche</w:t>
      </w:r>
      <w:r w:rsidR="00042593">
        <w:rPr>
          <w:rFonts w:ascii="Times" w:hAnsi="Times"/>
          <w:color w:val="000000"/>
        </w:rPr>
        <w:t>,</w:t>
      </w:r>
      <w:r w:rsidR="003B2E4F" w:rsidRPr="00970C80">
        <w:rPr>
          <w:rFonts w:ascii="Times" w:hAnsi="Times"/>
          <w:color w:val="000000"/>
        </w:rPr>
        <w:t xml:space="preserve"> e probabilmente in Italia</w:t>
      </w:r>
      <w:r w:rsidR="00042593">
        <w:rPr>
          <w:rFonts w:ascii="Times" w:hAnsi="Times"/>
          <w:color w:val="000000"/>
        </w:rPr>
        <w:t>,</w:t>
      </w:r>
      <w:r w:rsidR="003B2E4F" w:rsidRPr="00970C80">
        <w:rPr>
          <w:rFonts w:ascii="Times" w:hAnsi="Times"/>
          <w:color w:val="000000"/>
        </w:rPr>
        <w:t xml:space="preserve"> di questo tipo di protocolli tra Comuni"</w:t>
      </w:r>
      <w:r>
        <w:rPr>
          <w:rFonts w:ascii="Times" w:hAnsi="Times"/>
          <w:color w:val="000000"/>
        </w:rPr>
        <w:t>.</w:t>
      </w:r>
      <w:proofErr w:type="gramEnd"/>
    </w:p>
    <w:p w14:paraId="038EAADE" w14:textId="77777777" w:rsidR="002D47CF" w:rsidRDefault="0018429F" w:rsidP="00970C80">
      <w:pPr>
        <w:pStyle w:val="NormaleWeb"/>
        <w:shd w:val="clear" w:color="auto" w:fill="FFFFFF"/>
        <w:spacing w:before="0" w:beforeAutospacing="0"/>
        <w:rPr>
          <w:rFonts w:ascii="Times" w:hAnsi="Times"/>
          <w:color w:val="000000"/>
        </w:rPr>
      </w:pPr>
      <w:r>
        <w:rPr>
          <w:rFonts w:ascii="Times" w:hAnsi="Times"/>
          <w:color w:val="000000"/>
        </w:rPr>
        <w:br/>
        <w:t>“</w:t>
      </w:r>
      <w:r w:rsidR="00DD271F">
        <w:rPr>
          <w:rFonts w:ascii="Times" w:hAnsi="Times"/>
          <w:color w:val="000000"/>
        </w:rPr>
        <w:t>La firma di questo protocollo dimostra che se si semina bene, il territorio risponde – commenta il presidente di Fondazione Marche Cultura, Andrea Agostini – Si è attivato, grazie ag</w:t>
      </w:r>
      <w:r w:rsidR="002D47CF">
        <w:rPr>
          <w:rFonts w:ascii="Times" w:hAnsi="Times"/>
          <w:color w:val="000000"/>
        </w:rPr>
        <w:t>li investimenti della Regione e</w:t>
      </w:r>
      <w:r w:rsidR="00DD271F">
        <w:rPr>
          <w:rFonts w:ascii="Times" w:hAnsi="Times"/>
          <w:color w:val="000000"/>
        </w:rPr>
        <w:t xml:space="preserve"> al lavoro </w:t>
      </w:r>
      <w:proofErr w:type="gramStart"/>
      <w:r w:rsidR="00DD271F">
        <w:rPr>
          <w:rFonts w:ascii="Times" w:hAnsi="Times"/>
          <w:color w:val="000000"/>
        </w:rPr>
        <w:t>della</w:t>
      </w:r>
      <w:proofErr w:type="gramEnd"/>
      <w:r w:rsidR="00DD271F">
        <w:rPr>
          <w:rFonts w:ascii="Times" w:hAnsi="Times"/>
          <w:color w:val="000000"/>
        </w:rPr>
        <w:t xml:space="preserve"> Marche Film </w:t>
      </w:r>
      <w:proofErr w:type="spellStart"/>
      <w:r w:rsidR="00DD271F">
        <w:rPr>
          <w:rFonts w:ascii="Times" w:hAnsi="Times"/>
          <w:color w:val="000000"/>
        </w:rPr>
        <w:t>Commission</w:t>
      </w:r>
      <w:proofErr w:type="spellEnd"/>
      <w:r w:rsidR="00DD271F">
        <w:rPr>
          <w:rFonts w:ascii="Times" w:hAnsi="Times"/>
          <w:color w:val="000000"/>
        </w:rPr>
        <w:t xml:space="preserve">, un meccanismo virtuoso affinché quella </w:t>
      </w:r>
      <w:proofErr w:type="gramStart"/>
      <w:r w:rsidR="00DD271F">
        <w:rPr>
          <w:rFonts w:ascii="Times" w:hAnsi="Times"/>
          <w:color w:val="000000"/>
        </w:rPr>
        <w:t>marchigiana</w:t>
      </w:r>
      <w:proofErr w:type="gramEnd"/>
      <w:r w:rsidR="00DD271F">
        <w:rPr>
          <w:rFonts w:ascii="Times" w:hAnsi="Times"/>
          <w:color w:val="000000"/>
        </w:rPr>
        <w:t xml:space="preserve"> diventi terra di c</w:t>
      </w:r>
      <w:r w:rsidR="002D47CF">
        <w:rPr>
          <w:rFonts w:ascii="Times" w:hAnsi="Times"/>
          <w:color w:val="000000"/>
        </w:rPr>
        <w:t>inema. Ecco allora che Comuni e</w:t>
      </w:r>
      <w:r w:rsidR="00DD271F">
        <w:rPr>
          <w:rFonts w:ascii="Times" w:hAnsi="Times"/>
          <w:color w:val="000000"/>
        </w:rPr>
        <w:t xml:space="preserve"> altri enti intuiscono le potenzialità </w:t>
      </w:r>
      <w:r w:rsidR="00C277DA">
        <w:rPr>
          <w:rFonts w:ascii="Times" w:hAnsi="Times"/>
          <w:color w:val="000000"/>
        </w:rPr>
        <w:t xml:space="preserve">economiche e turistiche dell’audiovisivo e fanno rete, per migliorare l’accoglienza e perfezionare i servizi. </w:t>
      </w:r>
      <w:proofErr w:type="gramStart"/>
      <w:r w:rsidR="00C277DA">
        <w:rPr>
          <w:rFonts w:ascii="Times" w:hAnsi="Times"/>
          <w:color w:val="000000"/>
        </w:rPr>
        <w:t xml:space="preserve">Nasce in </w:t>
      </w:r>
      <w:proofErr w:type="spellStart"/>
      <w:r w:rsidR="00C277DA">
        <w:rPr>
          <w:rFonts w:ascii="Times" w:hAnsi="Times"/>
          <w:color w:val="000000"/>
        </w:rPr>
        <w:t>Vallesina</w:t>
      </w:r>
      <w:proofErr w:type="spellEnd"/>
      <w:r w:rsidR="00C277DA">
        <w:rPr>
          <w:rFonts w:ascii="Times" w:hAnsi="Times"/>
          <w:color w:val="000000"/>
        </w:rPr>
        <w:t xml:space="preserve"> un modello che sarà certamente replicato”.</w:t>
      </w:r>
      <w:proofErr w:type="gramEnd"/>
    </w:p>
    <w:p w14:paraId="17FB8FE1" w14:textId="7F3BD0B8" w:rsidR="004C0A19" w:rsidRDefault="00970C80" w:rsidP="00970C80">
      <w:pPr>
        <w:pStyle w:val="NormaleWeb"/>
        <w:shd w:val="clear" w:color="auto" w:fill="FFFFFF"/>
        <w:spacing w:before="0" w:beforeAutospacing="0"/>
        <w:rPr>
          <w:rFonts w:ascii="Times" w:hAnsi="Times"/>
          <w:color w:val="000000"/>
        </w:rPr>
      </w:pPr>
      <w:r>
        <w:rPr>
          <w:rFonts w:ascii="Times" w:hAnsi="Times"/>
          <w:color w:val="000000"/>
        </w:rPr>
        <w:br/>
      </w:r>
      <w:proofErr w:type="spellStart"/>
      <w:r>
        <w:rPr>
          <w:rFonts w:ascii="Times" w:hAnsi="Times"/>
          <w:color w:val="000000"/>
        </w:rPr>
        <w:t>Cineturismo</w:t>
      </w:r>
      <w:proofErr w:type="spellEnd"/>
      <w:r>
        <w:rPr>
          <w:rFonts w:ascii="Times" w:hAnsi="Times"/>
          <w:color w:val="000000"/>
        </w:rPr>
        <w:t xml:space="preserve">, quindi, come volano economico della Regione, con l’obiettivo di attrarre un’utenza interessata a visitare </w:t>
      </w:r>
      <w:proofErr w:type="gramStart"/>
      <w:r>
        <w:rPr>
          <w:rFonts w:ascii="Times" w:hAnsi="Times"/>
          <w:color w:val="000000"/>
        </w:rPr>
        <w:t>le</w:t>
      </w:r>
      <w:proofErr w:type="gramEnd"/>
      <w:r>
        <w:rPr>
          <w:rFonts w:ascii="Times" w:hAnsi="Times"/>
          <w:color w:val="000000"/>
        </w:rPr>
        <w:t xml:space="preserve"> location cinematografiche e televisive. Un settore in evidente crescita, su cui operatori ed enti pubblici a liv</w:t>
      </w:r>
      <w:r w:rsidR="002D47CF">
        <w:rPr>
          <w:rFonts w:ascii="Times" w:hAnsi="Times"/>
          <w:color w:val="000000"/>
        </w:rPr>
        <w:t>ello nazionale hanno iniziato a</w:t>
      </w:r>
      <w:r>
        <w:rPr>
          <w:rFonts w:ascii="Times" w:hAnsi="Times"/>
          <w:color w:val="000000"/>
        </w:rPr>
        <w:t xml:space="preserve"> investire, proponendo </w:t>
      </w:r>
      <w:proofErr w:type="gramStart"/>
      <w:r>
        <w:rPr>
          <w:rFonts w:ascii="Times" w:hAnsi="Times"/>
          <w:color w:val="000000"/>
        </w:rPr>
        <w:t>movie</w:t>
      </w:r>
      <w:proofErr w:type="gramEnd"/>
      <w:r>
        <w:rPr>
          <w:rFonts w:ascii="Times" w:hAnsi="Times"/>
          <w:color w:val="000000"/>
        </w:rPr>
        <w:t xml:space="preserve"> tour e servizi integrati per valorizzare il t</w:t>
      </w:r>
      <w:r w:rsidR="006701B8" w:rsidRPr="00970C80">
        <w:rPr>
          <w:rFonts w:ascii="Times" w:hAnsi="Times"/>
          <w:color w:val="000000"/>
        </w:rPr>
        <w:t>erritorio e le sue tipicità.</w:t>
      </w:r>
      <w:r>
        <w:rPr>
          <w:rFonts w:ascii="Times" w:hAnsi="Times"/>
          <w:color w:val="000000"/>
        </w:rPr>
        <w:br/>
        <w:t xml:space="preserve">Va in questa direzione anche il bando cinema, promosso dalla </w:t>
      </w:r>
      <w:r w:rsidR="006701B8" w:rsidRPr="00970C80">
        <w:rPr>
          <w:rFonts w:ascii="Times" w:hAnsi="Times"/>
          <w:color w:val="000000"/>
        </w:rPr>
        <w:t>Regione attraverso Fondazione Marche Cultura</w:t>
      </w:r>
      <w:r>
        <w:rPr>
          <w:rFonts w:ascii="Times" w:hAnsi="Times"/>
          <w:color w:val="000000"/>
        </w:rPr>
        <w:t>. Le numerose richieste pervenute per girare in terra marchigiana sono una garanzia degli investimenti, da parte di produzioni nazionali ed estere, che nei pros</w:t>
      </w:r>
      <w:r w:rsidR="002D47CF">
        <w:rPr>
          <w:rFonts w:ascii="Times" w:hAnsi="Times"/>
          <w:color w:val="000000"/>
        </w:rPr>
        <w:t xml:space="preserve">simi anni interesseranno la nostra regione. </w:t>
      </w:r>
    </w:p>
    <w:p w14:paraId="0B8B6F5C" w14:textId="77777777" w:rsidR="002D47CF" w:rsidRDefault="002D47CF" w:rsidP="00970C80">
      <w:pPr>
        <w:pStyle w:val="NormaleWeb"/>
        <w:shd w:val="clear" w:color="auto" w:fill="FFFFFF"/>
        <w:spacing w:before="0" w:beforeAutospacing="0"/>
        <w:rPr>
          <w:rFonts w:ascii="Times" w:hAnsi="Times"/>
          <w:color w:val="000000"/>
        </w:rPr>
      </w:pPr>
    </w:p>
    <w:p w14:paraId="74A49B09" w14:textId="77777777" w:rsidR="002D47CF" w:rsidRDefault="002D47CF" w:rsidP="00970C80">
      <w:pPr>
        <w:pStyle w:val="NormaleWeb"/>
        <w:shd w:val="clear" w:color="auto" w:fill="FFFFFF"/>
        <w:spacing w:before="0" w:beforeAutospacing="0"/>
        <w:rPr>
          <w:rFonts w:ascii="Times" w:hAnsi="Times"/>
          <w:color w:val="000000"/>
        </w:rPr>
      </w:pPr>
    </w:p>
    <w:p w14:paraId="34C31ACE" w14:textId="69DC9C8E" w:rsidR="002D47CF" w:rsidRDefault="002D47CF" w:rsidP="00970C80">
      <w:pPr>
        <w:pStyle w:val="NormaleWeb"/>
        <w:shd w:val="clear" w:color="auto" w:fill="FFFFFF"/>
        <w:spacing w:before="0" w:beforeAutospacing="0"/>
        <w:rPr>
          <w:rFonts w:ascii="Times" w:hAnsi="Times"/>
          <w:color w:val="000000"/>
        </w:rPr>
      </w:pPr>
      <w:r>
        <w:rPr>
          <w:rFonts w:ascii="Times" w:hAnsi="Times"/>
          <w:noProof/>
          <w:color w:val="000000"/>
        </w:rPr>
        <w:lastRenderedPageBreak/>
        <w:drawing>
          <wp:inline distT="0" distB="0" distL="0" distR="0" wp14:anchorId="47BE3E6C" wp14:editId="0A12E656">
            <wp:extent cx="6116320" cy="4587240"/>
            <wp:effectExtent l="0" t="0" r="508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21 at 09.39.16.jpeg"/>
                    <pic:cNvPicPr/>
                  </pic:nvPicPr>
                  <pic:blipFill>
                    <a:blip r:embed="rId8">
                      <a:extLst>
                        <a:ext uri="{28A0092B-C50C-407E-A947-70E740481C1C}">
                          <a14:useLocalDpi xmlns:a14="http://schemas.microsoft.com/office/drawing/2010/main" val="0"/>
                        </a:ext>
                      </a:extLst>
                    </a:blip>
                    <a:stretch>
                      <a:fillRect/>
                    </a:stretch>
                  </pic:blipFill>
                  <pic:spPr>
                    <a:xfrm>
                      <a:off x="0" y="0"/>
                      <a:ext cx="6116320" cy="4587240"/>
                    </a:xfrm>
                    <a:prstGeom prst="rect">
                      <a:avLst/>
                    </a:prstGeom>
                  </pic:spPr>
                </pic:pic>
              </a:graphicData>
            </a:graphic>
          </wp:inline>
        </w:drawing>
      </w:r>
    </w:p>
    <w:p w14:paraId="46703DB9" w14:textId="77777777" w:rsidR="002D47CF" w:rsidRPr="002D47CF" w:rsidRDefault="002D47CF" w:rsidP="002D47CF"/>
    <w:p w14:paraId="2E1A1AC6" w14:textId="5CC94B7D" w:rsidR="002D47CF" w:rsidRPr="002D47CF" w:rsidRDefault="009973B4" w:rsidP="002D47CF">
      <w:proofErr w:type="gramStart"/>
      <w:r>
        <w:t>i</w:t>
      </w:r>
      <w:proofErr w:type="gramEnd"/>
      <w:r>
        <w:t xml:space="preserve"> firmatari del protocollo d’intesa a Jesi</w:t>
      </w:r>
    </w:p>
    <w:p w14:paraId="4F6EF031" w14:textId="3A81DD65" w:rsidR="002D47CF" w:rsidRDefault="002D47CF" w:rsidP="002D47CF"/>
    <w:p w14:paraId="23173FC3" w14:textId="37DEAE75" w:rsidR="009973B4" w:rsidRDefault="002D47CF" w:rsidP="002D47CF">
      <w:pPr>
        <w:tabs>
          <w:tab w:val="left" w:pos="3300"/>
        </w:tabs>
      </w:pPr>
      <w:r>
        <w:lastRenderedPageBreak/>
        <w:tab/>
      </w:r>
      <w:r>
        <w:rPr>
          <w:noProof/>
        </w:rPr>
        <w:drawing>
          <wp:inline distT="0" distB="0" distL="0" distR="0" wp14:anchorId="59ED0364" wp14:editId="64E326C2">
            <wp:extent cx="6116320" cy="8155305"/>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21 at 09.39.16 (1).jpeg"/>
                    <pic:cNvPicPr/>
                  </pic:nvPicPr>
                  <pic:blipFill>
                    <a:blip r:embed="rId9">
                      <a:extLst>
                        <a:ext uri="{28A0092B-C50C-407E-A947-70E740481C1C}">
                          <a14:useLocalDpi xmlns:a14="http://schemas.microsoft.com/office/drawing/2010/main" val="0"/>
                        </a:ext>
                      </a:extLst>
                    </a:blip>
                    <a:stretch>
                      <a:fillRect/>
                    </a:stretch>
                  </pic:blipFill>
                  <pic:spPr>
                    <a:xfrm>
                      <a:off x="0" y="0"/>
                      <a:ext cx="6116320" cy="8155305"/>
                    </a:xfrm>
                    <a:prstGeom prst="rect">
                      <a:avLst/>
                    </a:prstGeom>
                  </pic:spPr>
                </pic:pic>
              </a:graphicData>
            </a:graphic>
          </wp:inline>
        </w:drawing>
      </w:r>
    </w:p>
    <w:p w14:paraId="74D77D37" w14:textId="09EBA876" w:rsidR="009973B4" w:rsidRDefault="009973B4" w:rsidP="009973B4"/>
    <w:p w14:paraId="30AA658C" w14:textId="5A328AF7" w:rsidR="002D47CF" w:rsidRPr="009973B4" w:rsidRDefault="009973B4" w:rsidP="009973B4">
      <w:pPr>
        <w:tabs>
          <w:tab w:val="left" w:pos="1120"/>
        </w:tabs>
      </w:pPr>
      <w:r>
        <w:tab/>
        <w:t>il presidente di Fondazione Marche Cultura Andrea Agostini</w:t>
      </w:r>
      <w:bookmarkStart w:id="0" w:name="_GoBack"/>
      <w:bookmarkEnd w:id="0"/>
    </w:p>
    <w:sectPr w:rsidR="002D47CF" w:rsidRPr="009973B4" w:rsidSect="00665BC3">
      <w:headerReference w:type="even" r:id="rId10"/>
      <w:headerReference w:type="default" r:id="rId11"/>
      <w:footerReference w:type="even" r:id="rId12"/>
      <w:footerReference w:type="default" r:id="rId13"/>
      <w:headerReference w:type="first" r:id="rId14"/>
      <w:footerReference w:type="first" r:id="rId15"/>
      <w:pgSz w:w="11900" w:h="16840"/>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46BF0" w14:textId="77777777" w:rsidR="005C3148" w:rsidRDefault="005C3148" w:rsidP="005134C5">
      <w:r>
        <w:separator/>
      </w:r>
    </w:p>
  </w:endnote>
  <w:endnote w:type="continuationSeparator" w:id="0">
    <w:p w14:paraId="714EE0E4" w14:textId="77777777" w:rsidR="005C3148" w:rsidRDefault="005C3148" w:rsidP="005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0B863" w14:textId="77777777" w:rsidR="00153BAE" w:rsidRDefault="00153BAE">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13BB" w14:textId="7AF0147C" w:rsidR="00153BAE" w:rsidRDefault="00153BAE">
    <w:pPr>
      <w:pStyle w:val="Pidipagina"/>
    </w:pPr>
    <w:r>
      <w:rPr>
        <w:noProof/>
      </w:rPr>
      <w:drawing>
        <wp:inline distT="0" distB="0" distL="0" distR="0" wp14:anchorId="674EC551" wp14:editId="052C8DCF">
          <wp:extent cx="6116320" cy="287655"/>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BASSO_V-01-05.png"/>
                  <pic:cNvPicPr/>
                </pic:nvPicPr>
                <pic:blipFill>
                  <a:blip r:embed="rId1">
                    <a:extLst>
                      <a:ext uri="{28A0092B-C50C-407E-A947-70E740481C1C}">
                        <a14:useLocalDpi xmlns:a14="http://schemas.microsoft.com/office/drawing/2010/main" val="0"/>
                      </a:ext>
                    </a:extLst>
                  </a:blip>
                  <a:stretch>
                    <a:fillRect/>
                  </a:stretch>
                </pic:blipFill>
                <pic:spPr>
                  <a:xfrm>
                    <a:off x="0" y="0"/>
                    <a:ext cx="6116320" cy="28765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30A5" w14:textId="77777777" w:rsidR="00153BAE" w:rsidRDefault="00153BA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EC358" w14:textId="77777777" w:rsidR="005C3148" w:rsidRDefault="005C3148" w:rsidP="005134C5">
      <w:r>
        <w:separator/>
      </w:r>
    </w:p>
  </w:footnote>
  <w:footnote w:type="continuationSeparator" w:id="0">
    <w:p w14:paraId="1217BFBA" w14:textId="77777777" w:rsidR="005C3148" w:rsidRDefault="005C3148" w:rsidP="005134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958C7" w14:textId="1DB2A0A0" w:rsidR="00153BAE" w:rsidRDefault="00153BAE">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8F28" w14:textId="4678A72F" w:rsidR="00153BAE" w:rsidRPr="00760735" w:rsidRDefault="00153BAE">
    <w:pPr>
      <w:pStyle w:val="Intestazione"/>
    </w:pPr>
    <w:r>
      <w:rPr>
        <w:noProof/>
      </w:rPr>
      <w:drawing>
        <wp:inline distT="0" distB="0" distL="0" distR="0" wp14:anchorId="16988517" wp14:editId="652A74CB">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F781" w14:textId="68C8D8D6" w:rsidR="00153BAE" w:rsidRDefault="00153BAE">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32E"/>
    <w:multiLevelType w:val="hybridMultilevel"/>
    <w:tmpl w:val="30408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11B15"/>
    <w:multiLevelType w:val="hybridMultilevel"/>
    <w:tmpl w:val="702A60E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4A41B8F"/>
    <w:multiLevelType w:val="hybridMultilevel"/>
    <w:tmpl w:val="13062BE0"/>
    <w:lvl w:ilvl="0" w:tplc="831E9AA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530371"/>
    <w:multiLevelType w:val="hybridMultilevel"/>
    <w:tmpl w:val="5C74269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5892E19"/>
    <w:multiLevelType w:val="hybridMultilevel"/>
    <w:tmpl w:val="3D52F0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A34BA"/>
    <w:multiLevelType w:val="hybridMultilevel"/>
    <w:tmpl w:val="14CE61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2D77FD"/>
    <w:multiLevelType w:val="hybridMultilevel"/>
    <w:tmpl w:val="CAF0F94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AA75D8A"/>
    <w:multiLevelType w:val="hybridMultilevel"/>
    <w:tmpl w:val="98CEABE0"/>
    <w:lvl w:ilvl="0" w:tplc="DB2A5BF0">
      <w:start w:val="1"/>
      <w:numFmt w:val="bullet"/>
      <w:lvlText w:val="-"/>
      <w:lvlJc w:val="left"/>
      <w:pPr>
        <w:ind w:left="720" w:hanging="360"/>
      </w:pPr>
      <w:rPr>
        <w:rFonts w:ascii="Arial" w:eastAsia="Arial Unicode MS"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5F59B9"/>
    <w:multiLevelType w:val="hybridMultilevel"/>
    <w:tmpl w:val="C8CA9098"/>
    <w:lvl w:ilvl="0" w:tplc="DB2A5BF0">
      <w:start w:val="1"/>
      <w:numFmt w:val="bullet"/>
      <w:lvlText w:val="-"/>
      <w:lvlJc w:val="left"/>
      <w:pPr>
        <w:ind w:left="360" w:hanging="360"/>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A0C38FA"/>
    <w:multiLevelType w:val="hybridMultilevel"/>
    <w:tmpl w:val="0D641576"/>
    <w:lvl w:ilvl="0" w:tplc="DB2A5BF0">
      <w:start w:val="1"/>
      <w:numFmt w:val="bullet"/>
      <w:lvlText w:val="-"/>
      <w:lvlJc w:val="left"/>
      <w:pPr>
        <w:ind w:left="720" w:hanging="360"/>
      </w:pPr>
      <w:rPr>
        <w:rFonts w:ascii="Arial" w:eastAsia="Arial Unicode MS" w:hAnsi="Arial" w:cs="Arial" w:hint="default"/>
      </w:rPr>
    </w:lvl>
    <w:lvl w:ilvl="1" w:tplc="DB2A5BF0">
      <w:start w:val="1"/>
      <w:numFmt w:val="bullet"/>
      <w:lvlText w:val="-"/>
      <w:lvlJc w:val="left"/>
      <w:pPr>
        <w:ind w:left="1440" w:hanging="360"/>
      </w:pPr>
      <w:rPr>
        <w:rFonts w:ascii="Arial" w:eastAsia="Arial Unicode MS"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EF7D1F"/>
    <w:multiLevelType w:val="hybridMultilevel"/>
    <w:tmpl w:val="FC028AF2"/>
    <w:lvl w:ilvl="0" w:tplc="3B8CB374">
      <w:start w:val="1"/>
      <w:numFmt w:val="bullet"/>
      <w:lvlText w:val=""/>
      <w:lvlJc w:val="left"/>
      <w:pPr>
        <w:ind w:left="360" w:hanging="360"/>
      </w:pPr>
      <w:rPr>
        <w:rFonts w:ascii="Wingdings" w:hAnsi="Wingdings" w:hint="default"/>
        <w:sz w:val="14"/>
        <w:szCs w:val="1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63854305"/>
    <w:multiLevelType w:val="hybridMultilevel"/>
    <w:tmpl w:val="AC20D9E0"/>
    <w:lvl w:ilvl="0" w:tplc="3B8CB374">
      <w:start w:val="1"/>
      <w:numFmt w:val="bullet"/>
      <w:lvlText w:val=""/>
      <w:lvlJc w:val="left"/>
      <w:pPr>
        <w:ind w:left="72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BB007B"/>
    <w:multiLevelType w:val="hybridMultilevel"/>
    <w:tmpl w:val="3B6032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6"/>
  </w:num>
  <w:num w:numId="6">
    <w:abstractNumId w:val="12"/>
  </w:num>
  <w:num w:numId="7">
    <w:abstractNumId w:val="5"/>
  </w:num>
  <w:num w:numId="8">
    <w:abstractNumId w:val="9"/>
  </w:num>
  <w:num w:numId="9">
    <w:abstractNumId w:val="7"/>
  </w:num>
  <w:num w:numId="10">
    <w:abstractNumId w:val="8"/>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C5"/>
    <w:rsid w:val="00034183"/>
    <w:rsid w:val="00041141"/>
    <w:rsid w:val="00042593"/>
    <w:rsid w:val="00055C7E"/>
    <w:rsid w:val="00070D14"/>
    <w:rsid w:val="0008368C"/>
    <w:rsid w:val="000A0C94"/>
    <w:rsid w:val="000A0ECE"/>
    <w:rsid w:val="000B42E9"/>
    <w:rsid w:val="000D61EF"/>
    <w:rsid w:val="000F31AA"/>
    <w:rsid w:val="001248BC"/>
    <w:rsid w:val="00153BAE"/>
    <w:rsid w:val="00163F3E"/>
    <w:rsid w:val="0018429F"/>
    <w:rsid w:val="001D357B"/>
    <w:rsid w:val="001E0AAA"/>
    <w:rsid w:val="00223EEA"/>
    <w:rsid w:val="0022787C"/>
    <w:rsid w:val="00244DDA"/>
    <w:rsid w:val="00250898"/>
    <w:rsid w:val="002B0EEB"/>
    <w:rsid w:val="002B32DB"/>
    <w:rsid w:val="002C7D49"/>
    <w:rsid w:val="002D47CF"/>
    <w:rsid w:val="002E33F1"/>
    <w:rsid w:val="002E7679"/>
    <w:rsid w:val="00351165"/>
    <w:rsid w:val="003704D3"/>
    <w:rsid w:val="00391D39"/>
    <w:rsid w:val="003950D1"/>
    <w:rsid w:val="003B2E4F"/>
    <w:rsid w:val="003E3541"/>
    <w:rsid w:val="004364F3"/>
    <w:rsid w:val="00441D4B"/>
    <w:rsid w:val="00475B09"/>
    <w:rsid w:val="004912D6"/>
    <w:rsid w:val="00491B51"/>
    <w:rsid w:val="00497EB3"/>
    <w:rsid w:val="004A4EA9"/>
    <w:rsid w:val="004B2CBF"/>
    <w:rsid w:val="004C0A19"/>
    <w:rsid w:val="004D4660"/>
    <w:rsid w:val="0050430D"/>
    <w:rsid w:val="005134C5"/>
    <w:rsid w:val="00513939"/>
    <w:rsid w:val="00515473"/>
    <w:rsid w:val="0059415D"/>
    <w:rsid w:val="005C3148"/>
    <w:rsid w:val="005C740E"/>
    <w:rsid w:val="005D0BB1"/>
    <w:rsid w:val="006042B7"/>
    <w:rsid w:val="00613C78"/>
    <w:rsid w:val="00622862"/>
    <w:rsid w:val="006508A7"/>
    <w:rsid w:val="00652F12"/>
    <w:rsid w:val="00652F78"/>
    <w:rsid w:val="00665BC3"/>
    <w:rsid w:val="006701B8"/>
    <w:rsid w:val="00695BAA"/>
    <w:rsid w:val="006E1D77"/>
    <w:rsid w:val="006E248F"/>
    <w:rsid w:val="006F5FB4"/>
    <w:rsid w:val="007250FB"/>
    <w:rsid w:val="00727840"/>
    <w:rsid w:val="0074258D"/>
    <w:rsid w:val="00760735"/>
    <w:rsid w:val="00763C71"/>
    <w:rsid w:val="007A43D6"/>
    <w:rsid w:val="007E4229"/>
    <w:rsid w:val="008D38FF"/>
    <w:rsid w:val="008D7900"/>
    <w:rsid w:val="009244CC"/>
    <w:rsid w:val="00947CEB"/>
    <w:rsid w:val="00954B1B"/>
    <w:rsid w:val="00970C80"/>
    <w:rsid w:val="00982CAD"/>
    <w:rsid w:val="00982DDD"/>
    <w:rsid w:val="009973B4"/>
    <w:rsid w:val="009D7F61"/>
    <w:rsid w:val="00A174DF"/>
    <w:rsid w:val="00A43F8B"/>
    <w:rsid w:val="00A55C32"/>
    <w:rsid w:val="00A73D64"/>
    <w:rsid w:val="00A945C1"/>
    <w:rsid w:val="00AC37AB"/>
    <w:rsid w:val="00AC63F6"/>
    <w:rsid w:val="00B01611"/>
    <w:rsid w:val="00B23E95"/>
    <w:rsid w:val="00B40337"/>
    <w:rsid w:val="00B42471"/>
    <w:rsid w:val="00B65392"/>
    <w:rsid w:val="00B85949"/>
    <w:rsid w:val="00BB1F4F"/>
    <w:rsid w:val="00BB7098"/>
    <w:rsid w:val="00BD0DD2"/>
    <w:rsid w:val="00BD266E"/>
    <w:rsid w:val="00C03D70"/>
    <w:rsid w:val="00C05FC8"/>
    <w:rsid w:val="00C22034"/>
    <w:rsid w:val="00C277DA"/>
    <w:rsid w:val="00C350BB"/>
    <w:rsid w:val="00C44BC9"/>
    <w:rsid w:val="00C6693D"/>
    <w:rsid w:val="00CA055B"/>
    <w:rsid w:val="00CB43BB"/>
    <w:rsid w:val="00CD2056"/>
    <w:rsid w:val="00CD5004"/>
    <w:rsid w:val="00D11633"/>
    <w:rsid w:val="00D61581"/>
    <w:rsid w:val="00D859FC"/>
    <w:rsid w:val="00D91D7E"/>
    <w:rsid w:val="00D94601"/>
    <w:rsid w:val="00DC6926"/>
    <w:rsid w:val="00DD271F"/>
    <w:rsid w:val="00E00357"/>
    <w:rsid w:val="00E16F8D"/>
    <w:rsid w:val="00E361FA"/>
    <w:rsid w:val="00E4350C"/>
    <w:rsid w:val="00E617DF"/>
    <w:rsid w:val="00EE5E46"/>
    <w:rsid w:val="00EE7C8F"/>
    <w:rsid w:val="00F0323C"/>
    <w:rsid w:val="00F146D2"/>
    <w:rsid w:val="00F3233F"/>
    <w:rsid w:val="00F4044D"/>
    <w:rsid w:val="00F46642"/>
    <w:rsid w:val="00FB5205"/>
    <w:rsid w:val="00FC4C70"/>
    <w:rsid w:val="00FC70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F590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862"/>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6701B8"/>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862"/>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6701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794">
      <w:bodyDiv w:val="1"/>
      <w:marLeft w:val="0"/>
      <w:marRight w:val="0"/>
      <w:marTop w:val="0"/>
      <w:marBottom w:val="0"/>
      <w:divBdr>
        <w:top w:val="none" w:sz="0" w:space="0" w:color="auto"/>
        <w:left w:val="none" w:sz="0" w:space="0" w:color="auto"/>
        <w:bottom w:val="none" w:sz="0" w:space="0" w:color="auto"/>
        <w:right w:val="none" w:sz="0" w:space="0" w:color="auto"/>
      </w:divBdr>
    </w:div>
    <w:div w:id="136461554">
      <w:bodyDiv w:val="1"/>
      <w:marLeft w:val="0"/>
      <w:marRight w:val="0"/>
      <w:marTop w:val="0"/>
      <w:marBottom w:val="0"/>
      <w:divBdr>
        <w:top w:val="none" w:sz="0" w:space="0" w:color="auto"/>
        <w:left w:val="none" w:sz="0" w:space="0" w:color="auto"/>
        <w:bottom w:val="none" w:sz="0" w:space="0" w:color="auto"/>
        <w:right w:val="none" w:sz="0" w:space="0" w:color="auto"/>
      </w:divBdr>
    </w:div>
    <w:div w:id="550069288">
      <w:bodyDiv w:val="1"/>
      <w:marLeft w:val="0"/>
      <w:marRight w:val="0"/>
      <w:marTop w:val="0"/>
      <w:marBottom w:val="0"/>
      <w:divBdr>
        <w:top w:val="none" w:sz="0" w:space="0" w:color="auto"/>
        <w:left w:val="none" w:sz="0" w:space="0" w:color="auto"/>
        <w:bottom w:val="none" w:sz="0" w:space="0" w:color="auto"/>
        <w:right w:val="none" w:sz="0" w:space="0" w:color="auto"/>
      </w:divBdr>
      <w:divsChild>
        <w:div w:id="79672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182760">
      <w:bodyDiv w:val="1"/>
      <w:marLeft w:val="0"/>
      <w:marRight w:val="0"/>
      <w:marTop w:val="0"/>
      <w:marBottom w:val="0"/>
      <w:divBdr>
        <w:top w:val="none" w:sz="0" w:space="0" w:color="auto"/>
        <w:left w:val="none" w:sz="0" w:space="0" w:color="auto"/>
        <w:bottom w:val="none" w:sz="0" w:space="0" w:color="auto"/>
        <w:right w:val="none" w:sz="0" w:space="0" w:color="auto"/>
      </w:divBdr>
      <w:divsChild>
        <w:div w:id="646402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143801">
      <w:bodyDiv w:val="1"/>
      <w:marLeft w:val="0"/>
      <w:marRight w:val="0"/>
      <w:marTop w:val="0"/>
      <w:marBottom w:val="0"/>
      <w:divBdr>
        <w:top w:val="none" w:sz="0" w:space="0" w:color="auto"/>
        <w:left w:val="none" w:sz="0" w:space="0" w:color="auto"/>
        <w:bottom w:val="none" w:sz="0" w:space="0" w:color="auto"/>
        <w:right w:val="none" w:sz="0" w:space="0" w:color="auto"/>
      </w:divBdr>
    </w:div>
    <w:div w:id="1497650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2894</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Carta Intestata FMC</vt:lpstr>
    </vt:vector>
  </TitlesOfParts>
  <Company>Fondazione Marche Cultura</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FMC</dc:title>
  <dc:subject/>
  <dc:creator>Andrea Rossetti SMT</dc:creator>
  <cp:keywords/>
  <dc:description/>
  <cp:lastModifiedBy>Ruth Mezzolani</cp:lastModifiedBy>
  <cp:revision>2</cp:revision>
  <cp:lastPrinted>2023-07-19T13:28:00Z</cp:lastPrinted>
  <dcterms:created xsi:type="dcterms:W3CDTF">2023-12-21T12:21:00Z</dcterms:created>
  <dcterms:modified xsi:type="dcterms:W3CDTF">2023-12-21T12:21:00Z</dcterms:modified>
</cp:coreProperties>
</file>