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05B2" w14:textId="77777777" w:rsidR="002206BC" w:rsidRDefault="00750599" w:rsidP="00C85613">
      <w:pPr>
        <w:rPr>
          <w:rStyle w:val="Enfasigrassetto"/>
          <w:rFonts w:ascii="Arial" w:hAnsi="Arial" w:cs="Arial"/>
          <w:color w:val="222222"/>
          <w:sz w:val="23"/>
          <w:szCs w:val="23"/>
          <w:shd w:val="clear" w:color="auto" w:fill="FFFFFF"/>
        </w:rPr>
      </w:pPr>
      <w:r>
        <w:rPr>
          <w:rStyle w:val="Enfasigrassetto"/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</w:p>
    <w:p w14:paraId="3EBED143" w14:textId="5D6546E1" w:rsidR="00C85613" w:rsidRPr="00C85613" w:rsidRDefault="0094276A" w:rsidP="00C85613">
      <w:pPr>
        <w:rPr>
          <w:rStyle w:val="Enfasigrassetto"/>
          <w:rFonts w:ascii="Arial" w:hAnsi="Arial" w:cs="Arial"/>
          <w:color w:val="222222"/>
          <w:sz w:val="23"/>
          <w:szCs w:val="23"/>
          <w:shd w:val="clear" w:color="auto" w:fill="FFFFFF"/>
        </w:rPr>
      </w:pPr>
      <w:r w:rsidRPr="003570AF"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COMUNICATO STAMPA </w:t>
      </w:r>
      <w:r w:rsidR="00317553"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  <w:t>6</w:t>
      </w:r>
      <w:r w:rsidR="0078268C"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settembre</w:t>
      </w:r>
      <w:r w:rsidR="00A02242"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="008C5C95"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  <w:t>2025</w:t>
      </w:r>
      <w:r w:rsidR="003D2E0C" w:rsidRPr="003570AF"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</w:p>
    <w:p w14:paraId="44ACF50A" w14:textId="1893774A" w:rsidR="00CE75F1" w:rsidRPr="00CE75F1" w:rsidRDefault="00CE75F1" w:rsidP="00621791">
      <w:pPr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CE75F1">
        <w:rPr>
          <w:rFonts w:ascii="Arial" w:eastAsia="Calibri" w:hAnsi="Arial" w:cs="Arial"/>
          <w:b/>
          <w:bCs/>
          <w:i/>
          <w:iCs/>
          <w:sz w:val="28"/>
          <w:szCs w:val="28"/>
        </w:rPr>
        <w:t>Le Marche tra le star dell’82ª Mostra internazionale</w:t>
      </w:r>
      <w:r w:rsidR="00175570" w:rsidRPr="00175570">
        <w:t xml:space="preserve"> </w:t>
      </w:r>
      <w:r w:rsidR="00175570" w:rsidRPr="00175570">
        <w:rPr>
          <w:rFonts w:ascii="Arial" w:eastAsia="Calibri" w:hAnsi="Arial" w:cs="Arial"/>
          <w:b/>
          <w:bCs/>
          <w:i/>
          <w:iCs/>
          <w:sz w:val="28"/>
          <w:szCs w:val="28"/>
        </w:rPr>
        <w:t>d'arte cinematografica di Venezia</w:t>
      </w:r>
    </w:p>
    <w:p w14:paraId="110E7BFA" w14:textId="47A94AF2" w:rsidR="00270A64" w:rsidRPr="002A3173" w:rsidRDefault="00621791" w:rsidP="00621791">
      <w:pPr>
        <w:rPr>
          <w:rFonts w:ascii="Arial" w:eastAsia="Calibri" w:hAnsi="Arial" w:cs="Arial"/>
          <w:b/>
          <w:bCs/>
          <w:sz w:val="36"/>
          <w:szCs w:val="36"/>
        </w:rPr>
      </w:pPr>
      <w:r w:rsidRPr="002A3173">
        <w:rPr>
          <w:rFonts w:ascii="Arial" w:eastAsia="Calibri" w:hAnsi="Arial" w:cs="Arial"/>
          <w:b/>
          <w:bCs/>
          <w:sz w:val="36"/>
          <w:szCs w:val="36"/>
        </w:rPr>
        <w:t xml:space="preserve">Successo per la presentazione del nuovo short film “Marche, the place to be” </w:t>
      </w:r>
    </w:p>
    <w:p w14:paraId="61E6A7B3" w14:textId="77777777" w:rsidR="00621791" w:rsidRPr="00FB44A6" w:rsidRDefault="00621791" w:rsidP="00621791">
      <w:pPr>
        <w:rPr>
          <w:rFonts w:ascii="Arial" w:eastAsia="Calibri" w:hAnsi="Arial" w:cs="Arial"/>
          <w:b/>
          <w:i/>
          <w:iCs/>
          <w:sz w:val="28"/>
          <w:szCs w:val="28"/>
        </w:rPr>
      </w:pPr>
      <w:r w:rsidRPr="00FB44A6">
        <w:rPr>
          <w:rFonts w:ascii="Arial" w:eastAsia="Calibri" w:hAnsi="Arial" w:cs="Arial"/>
          <w:b/>
          <w:i/>
          <w:iCs/>
        </w:rPr>
        <w:t>66 produzioni girate nell</w:t>
      </w:r>
      <w:r>
        <w:rPr>
          <w:rFonts w:ascii="Arial" w:eastAsia="Calibri" w:hAnsi="Arial" w:cs="Arial"/>
          <w:b/>
          <w:i/>
          <w:iCs/>
        </w:rPr>
        <w:t>a Regione</w:t>
      </w:r>
      <w:r w:rsidRPr="00FB44A6">
        <w:rPr>
          <w:rFonts w:ascii="Arial" w:hAnsi="Arial" w:cs="Arial"/>
          <w:b/>
          <w:i/>
          <w:iCs/>
        </w:rPr>
        <w:t xml:space="preserve"> </w:t>
      </w:r>
      <w:r w:rsidRPr="00FB44A6">
        <w:rPr>
          <w:rFonts w:ascii="Arial" w:eastAsia="Calibri" w:hAnsi="Arial" w:cs="Arial"/>
          <w:b/>
          <w:i/>
          <w:iCs/>
        </w:rPr>
        <w:t>in due anni e mezzo tra film, serie TV e documentari</w:t>
      </w:r>
      <w:r>
        <w:rPr>
          <w:rFonts w:ascii="Arial" w:eastAsia="Calibri" w:hAnsi="Arial" w:cs="Arial"/>
          <w:b/>
          <w:i/>
          <w:iCs/>
        </w:rPr>
        <w:t>,</w:t>
      </w:r>
      <w:r w:rsidRPr="00FB44A6">
        <w:rPr>
          <w:rFonts w:ascii="Arial" w:eastAsia="Calibri" w:hAnsi="Arial" w:cs="Arial"/>
          <w:b/>
          <w:i/>
          <w:iCs/>
        </w:rPr>
        <w:t xml:space="preserve"> con un indotto economico sul territorio valutato in 50 milioni di euro</w:t>
      </w:r>
    </w:p>
    <w:p w14:paraId="68BC6DD1" w14:textId="77777777" w:rsidR="00621791" w:rsidRDefault="00621791" w:rsidP="00621791">
      <w:pPr>
        <w:rPr>
          <w:rFonts w:ascii="Arial" w:eastAsia="Calibri" w:hAnsi="Arial" w:cs="Arial"/>
          <w:b/>
          <w:bCs/>
          <w:i/>
          <w:iCs/>
          <w:sz w:val="28"/>
          <w:szCs w:val="28"/>
        </w:rPr>
      </w:pPr>
    </w:p>
    <w:p w14:paraId="631F6E47" w14:textId="21D71DB3" w:rsidR="00621791" w:rsidRDefault="00621791" w:rsidP="00621791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Alla chiusura dell</w:t>
      </w:r>
      <w:r w:rsidRPr="00F36F9C">
        <w:rPr>
          <w:rFonts w:ascii="Arial" w:eastAsia="Calibri" w:hAnsi="Arial" w:cs="Arial"/>
        </w:rPr>
        <w:t>’82ª Mostra internazionale d'arte cinematografica di Venezia</w:t>
      </w:r>
      <w:r>
        <w:rPr>
          <w:rFonts w:ascii="Arial" w:eastAsia="Calibri" w:hAnsi="Arial" w:cs="Arial"/>
        </w:rPr>
        <w:t>, bilancio positivo per le Marche protagoniste dei principali eventi con la Fondazione Marche Cultura</w:t>
      </w:r>
      <w:r w:rsidR="0071110F">
        <w:rPr>
          <w:rFonts w:ascii="Arial" w:eastAsia="Calibri" w:hAnsi="Arial" w:cs="Arial"/>
        </w:rPr>
        <w:t>- Marche</w:t>
      </w:r>
      <w:r>
        <w:rPr>
          <w:rFonts w:ascii="Arial" w:eastAsia="Calibri" w:hAnsi="Arial" w:cs="Arial"/>
        </w:rPr>
        <w:t xml:space="preserve"> Film Commission in prima fila. </w:t>
      </w:r>
      <w:r w:rsidR="00270A64">
        <w:rPr>
          <w:rFonts w:ascii="Arial" w:eastAsia="Calibri" w:hAnsi="Arial" w:cs="Arial"/>
        </w:rPr>
        <w:t>Tra le anteprime è stato</w:t>
      </w:r>
      <w:r>
        <w:rPr>
          <w:rFonts w:ascii="Arial" w:eastAsia="Calibri" w:hAnsi="Arial" w:cs="Arial"/>
        </w:rPr>
        <w:t xml:space="preserve"> presentato</w:t>
      </w:r>
      <w:r w:rsidR="00270A64">
        <w:rPr>
          <w:rFonts w:ascii="Arial" w:eastAsia="Calibri" w:hAnsi="Arial" w:cs="Arial"/>
        </w:rPr>
        <w:t xml:space="preserve"> con successo</w:t>
      </w:r>
      <w:r>
        <w:rPr>
          <w:rFonts w:ascii="Arial" w:eastAsia="Calibri" w:hAnsi="Arial" w:cs="Arial"/>
        </w:rPr>
        <w:t xml:space="preserve"> </w:t>
      </w:r>
      <w:r w:rsidRPr="00DC224A">
        <w:rPr>
          <w:rFonts w:ascii="Arial" w:eastAsia="Calibri" w:hAnsi="Arial" w:cs="Arial"/>
        </w:rPr>
        <w:t xml:space="preserve">il nuovo short film </w:t>
      </w:r>
      <w:r w:rsidRPr="00B729CD">
        <w:rPr>
          <w:rFonts w:ascii="Arial" w:eastAsia="Calibri" w:hAnsi="Arial" w:cs="Arial"/>
          <w:b/>
          <w:bCs/>
        </w:rPr>
        <w:t xml:space="preserve">“Marche, the place to be” </w:t>
      </w:r>
      <w:r>
        <w:rPr>
          <w:rFonts w:ascii="Arial" w:eastAsia="Calibri" w:hAnsi="Arial" w:cs="Arial"/>
        </w:rPr>
        <w:t xml:space="preserve">per la promozione della Regione, come </w:t>
      </w:r>
      <w:r w:rsidRPr="00E10CEC">
        <w:rPr>
          <w:rFonts w:ascii="Arial" w:eastAsia="Calibri" w:hAnsi="Arial" w:cs="Arial"/>
        </w:rPr>
        <w:t>migliore scenografia naturale ed artistica per il mondo del cinema e della t</w:t>
      </w:r>
      <w:r>
        <w:rPr>
          <w:rFonts w:ascii="Arial" w:eastAsia="Calibri" w:hAnsi="Arial" w:cs="Arial"/>
        </w:rPr>
        <w:t>elevisione.</w:t>
      </w:r>
    </w:p>
    <w:p w14:paraId="47D68A43" w14:textId="77777777" w:rsidR="00621791" w:rsidRDefault="00621791" w:rsidP="00621791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Un innovativo “biglietto da visita”, ideato e </w:t>
      </w:r>
      <w:r w:rsidRPr="00621791">
        <w:rPr>
          <w:rFonts w:ascii="Arial" w:eastAsia="Calibri" w:hAnsi="Arial" w:cs="Arial"/>
        </w:rPr>
        <w:t xml:space="preserve">realizzato </w:t>
      </w:r>
      <w:r>
        <w:rPr>
          <w:rFonts w:ascii="Arial" w:eastAsia="Calibri" w:hAnsi="Arial" w:cs="Arial"/>
        </w:rPr>
        <w:t xml:space="preserve">per la prima volta in Italia dalla Marche Film Commission, per presentare ai professionisti del cinema i luoghi e le location più belle e suggestive delle Marche. </w:t>
      </w:r>
    </w:p>
    <w:p w14:paraId="07F5E2E4" w14:textId="77777777" w:rsidR="00267231" w:rsidRDefault="00267231" w:rsidP="00F94039">
      <w:pPr>
        <w:jc w:val="both"/>
        <w:rPr>
          <w:rFonts w:ascii="Arial" w:eastAsia="Calibri" w:hAnsi="Arial" w:cs="Arial"/>
        </w:rPr>
      </w:pPr>
    </w:p>
    <w:p w14:paraId="0EC49CE3" w14:textId="5AA0E7BC" w:rsidR="00267231" w:rsidRDefault="00267231" w:rsidP="00F94039">
      <w:pPr>
        <w:jc w:val="both"/>
        <w:rPr>
          <w:rFonts w:ascii="Arial" w:hAnsi="Arial" w:cs="Arial"/>
        </w:rPr>
      </w:pPr>
      <w:r w:rsidRPr="00A34634">
        <w:rPr>
          <w:rFonts w:ascii="Arial" w:eastAsia="Calibri" w:hAnsi="Arial" w:cs="Arial"/>
        </w:rPr>
        <w:t>“Marche, the place to be”</w:t>
      </w:r>
      <w:r w:rsidRPr="00A34634">
        <w:rPr>
          <w:rFonts w:ascii="Arial" w:hAnsi="Arial" w:cs="Arial"/>
        </w:rPr>
        <w:t xml:space="preserve"> </w:t>
      </w:r>
      <w:r w:rsidRPr="005D15BA">
        <w:rPr>
          <w:rFonts w:ascii="Arial" w:hAnsi="Arial" w:cs="Arial"/>
        </w:rPr>
        <w:t xml:space="preserve">è il </w:t>
      </w:r>
      <w:r w:rsidRPr="005D15BA">
        <w:rPr>
          <w:rFonts w:ascii="Arial" w:eastAsia="Calibri" w:hAnsi="Arial" w:cs="Arial"/>
        </w:rPr>
        <w:t>sequel del primo cortometraggio “Infinite storie, infiniti luoghi”</w:t>
      </w:r>
      <w:r w:rsidRPr="0026723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che mostrava per la prima volta il territorio marchigiano attraverso una storia d’amore. </w:t>
      </w:r>
      <w:r>
        <w:rPr>
          <w:rFonts w:ascii="Arial" w:hAnsi="Arial" w:cs="Arial"/>
        </w:rPr>
        <w:t xml:space="preserve">Nel nuovo corto, </w:t>
      </w:r>
      <w:r w:rsidRPr="00267231">
        <w:rPr>
          <w:rFonts w:ascii="Arial" w:hAnsi="Arial" w:cs="Arial"/>
        </w:rPr>
        <w:t>il territorio diventa la cornice della produzione cinematografica</w:t>
      </w:r>
      <w:r w:rsidRPr="00267231">
        <w:rPr>
          <w:rFonts w:ascii="Arial" w:eastAsia="Calibri" w:hAnsi="Arial" w:cs="Arial"/>
        </w:rPr>
        <w:t xml:space="preserve"> </w:t>
      </w:r>
      <w:r w:rsidRPr="005D15BA">
        <w:rPr>
          <w:rFonts w:ascii="Arial" w:eastAsia="Calibri" w:hAnsi="Arial" w:cs="Arial"/>
        </w:rPr>
        <w:t>e si sviluppa attraverso oltre dieci location nelle cinque province marchigiane: dalle Marmitte dei Giganti a Palazzo Bonaccorsi, dal Monte Vettore fino alla spiaggia delle Due Sorelle. Uno storytelling emozionante</w:t>
      </w:r>
      <w:r w:rsidR="00C97541">
        <w:rPr>
          <w:rFonts w:ascii="Arial" w:eastAsia="Calibri" w:hAnsi="Arial" w:cs="Arial"/>
        </w:rPr>
        <w:t xml:space="preserve"> </w:t>
      </w:r>
      <w:r w:rsidR="0064129B">
        <w:rPr>
          <w:rFonts w:ascii="Arial" w:eastAsia="Calibri" w:hAnsi="Arial" w:cs="Arial"/>
        </w:rPr>
        <w:t xml:space="preserve">che </w:t>
      </w:r>
      <w:r w:rsidR="0064129B" w:rsidRPr="00C97541">
        <w:rPr>
          <w:rFonts w:ascii="Arial" w:eastAsia="Calibri" w:hAnsi="Arial" w:cs="Arial"/>
        </w:rPr>
        <w:t>prosegue narrativamente</w:t>
      </w:r>
      <w:r w:rsidR="0064129B">
        <w:rPr>
          <w:rFonts w:ascii="Arial" w:eastAsia="Calibri" w:hAnsi="Arial" w:cs="Arial"/>
        </w:rPr>
        <w:t xml:space="preserve"> il primo corto</w:t>
      </w:r>
      <w:r w:rsidR="00726B10">
        <w:rPr>
          <w:rFonts w:ascii="Arial" w:eastAsia="Calibri" w:hAnsi="Arial" w:cs="Arial"/>
        </w:rPr>
        <w:t xml:space="preserve"> </w:t>
      </w:r>
      <w:r w:rsidR="00C97541">
        <w:rPr>
          <w:rFonts w:ascii="Arial" w:eastAsia="Calibri" w:hAnsi="Arial" w:cs="Arial"/>
        </w:rPr>
        <w:t>accompagna</w:t>
      </w:r>
      <w:r w:rsidRPr="005D15BA">
        <w:rPr>
          <w:rFonts w:ascii="Arial" w:eastAsia="Calibri" w:hAnsi="Arial" w:cs="Arial"/>
        </w:rPr>
        <w:t xml:space="preserve"> l</w:t>
      </w:r>
      <w:r>
        <w:rPr>
          <w:rFonts w:ascii="Arial" w:eastAsia="Calibri" w:hAnsi="Arial" w:cs="Arial"/>
        </w:rPr>
        <w:t xml:space="preserve">e nuove meravigliose immagini </w:t>
      </w:r>
      <w:r w:rsidRPr="005D15BA">
        <w:rPr>
          <w:rFonts w:ascii="Arial" w:eastAsia="Calibri" w:hAnsi="Arial" w:cs="Arial"/>
        </w:rPr>
        <w:t>alla scoperta della straordinaria varietà di paesaggi</w:t>
      </w:r>
      <w:r w:rsidR="00F94039">
        <w:rPr>
          <w:rFonts w:ascii="Arial" w:eastAsia="Calibri" w:hAnsi="Arial" w:cs="Arial"/>
        </w:rPr>
        <w:t xml:space="preserve"> della Regione. </w:t>
      </w:r>
      <w:r w:rsidR="00F94039" w:rsidRPr="00F94039">
        <w:rPr>
          <w:rFonts w:ascii="Arial" w:hAnsi="Arial" w:cs="Arial"/>
        </w:rPr>
        <w:t>Le Marche</w:t>
      </w:r>
      <w:r w:rsidR="00F94039">
        <w:rPr>
          <w:rFonts w:ascii="Arial" w:hAnsi="Arial" w:cs="Arial"/>
        </w:rPr>
        <w:t xml:space="preserve">, quindi, presentate </w:t>
      </w:r>
      <w:r w:rsidR="00F94039" w:rsidRPr="00F94039">
        <w:rPr>
          <w:rFonts w:ascii="Arial" w:hAnsi="Arial" w:cs="Arial"/>
        </w:rPr>
        <w:t>non</w:t>
      </w:r>
      <w:r w:rsidR="00F94039">
        <w:rPr>
          <w:rFonts w:ascii="Arial" w:hAnsi="Arial" w:cs="Arial"/>
        </w:rPr>
        <w:t xml:space="preserve"> solo come</w:t>
      </w:r>
      <w:r w:rsidR="00F94039" w:rsidRPr="00F94039">
        <w:rPr>
          <w:rFonts w:ascii="Arial" w:hAnsi="Arial" w:cs="Arial"/>
        </w:rPr>
        <w:t xml:space="preserve"> terra di cinema dove lavorare ma anche </w:t>
      </w:r>
      <w:r w:rsidR="00F94039">
        <w:rPr>
          <w:rFonts w:ascii="Arial" w:hAnsi="Arial" w:cs="Arial"/>
        </w:rPr>
        <w:t xml:space="preserve">come il luogo </w:t>
      </w:r>
      <w:r w:rsidR="00F94039" w:rsidRPr="00F94039">
        <w:rPr>
          <w:rFonts w:ascii="Arial" w:hAnsi="Arial" w:cs="Arial"/>
        </w:rPr>
        <w:t>dove vivere e sognare “Marche, the place to be”.</w:t>
      </w:r>
    </w:p>
    <w:p w14:paraId="48AB4183" w14:textId="77777777" w:rsidR="00F94039" w:rsidRDefault="00F94039" w:rsidP="00F94039">
      <w:pPr>
        <w:jc w:val="both"/>
        <w:rPr>
          <w:rFonts w:ascii="Arial" w:hAnsi="Arial" w:cs="Arial"/>
        </w:rPr>
      </w:pPr>
    </w:p>
    <w:p w14:paraId="7AB857C6" w14:textId="723B10C8" w:rsidR="0064129B" w:rsidRDefault="00FC566F" w:rsidP="005C0A52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L’evento di presentazione all’ </w:t>
      </w:r>
      <w:r w:rsidRPr="00FC566F">
        <w:rPr>
          <w:rFonts w:ascii="Arial" w:eastAsia="Calibri" w:hAnsi="Arial" w:cs="Arial"/>
        </w:rPr>
        <w:t>Hotel Excelsior</w:t>
      </w:r>
      <w:r>
        <w:rPr>
          <w:rFonts w:ascii="Arial" w:eastAsia="Calibri" w:hAnsi="Arial" w:cs="Arial"/>
        </w:rPr>
        <w:t>,</w:t>
      </w:r>
      <w:r w:rsidRPr="00FC566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nella gremitissima sala de</w:t>
      </w:r>
      <w:r w:rsidRPr="00FC566F">
        <w:rPr>
          <w:rFonts w:ascii="Arial" w:eastAsia="Calibri" w:hAnsi="Arial" w:cs="Arial"/>
        </w:rPr>
        <w:t>ll’Italia Pavillon</w:t>
      </w:r>
      <w:r>
        <w:rPr>
          <w:rFonts w:ascii="Arial" w:eastAsia="Calibri" w:hAnsi="Arial" w:cs="Arial"/>
        </w:rPr>
        <w:t xml:space="preserve">, condotto dal </w:t>
      </w:r>
      <w:r w:rsidRPr="00FC566F">
        <w:rPr>
          <w:rFonts w:ascii="Arial" w:eastAsia="Calibri" w:hAnsi="Arial" w:cs="Arial"/>
        </w:rPr>
        <w:t>giornalista Federico Pontiggia</w:t>
      </w:r>
      <w:r w:rsidR="00267231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ha visto gli interventi </w:t>
      </w:r>
      <w:r w:rsidRPr="00FC566F">
        <w:rPr>
          <w:rFonts w:ascii="Arial" w:eastAsia="Calibri" w:hAnsi="Arial" w:cs="Arial"/>
        </w:rPr>
        <w:t>del Presidente della Fondazione Marche Cultura l’avv. Andrea Agostini e del Fondatore e CEO del Gruppo Rainbow Igin</w:t>
      </w:r>
      <w:r w:rsidR="00B729CD">
        <w:rPr>
          <w:rFonts w:ascii="Arial" w:eastAsia="Calibri" w:hAnsi="Arial" w:cs="Arial"/>
        </w:rPr>
        <w:t>i</w:t>
      </w:r>
      <w:r w:rsidRPr="00FC566F">
        <w:rPr>
          <w:rFonts w:ascii="Arial" w:eastAsia="Calibri" w:hAnsi="Arial" w:cs="Arial"/>
        </w:rPr>
        <w:t>o Straffi.</w:t>
      </w:r>
      <w:r>
        <w:rPr>
          <w:rFonts w:ascii="Arial" w:eastAsia="Calibri" w:hAnsi="Arial" w:cs="Arial"/>
        </w:rPr>
        <w:t xml:space="preserve"> </w:t>
      </w:r>
    </w:p>
    <w:p w14:paraId="5F14057D" w14:textId="5B983F11" w:rsidR="00400D0F" w:rsidRPr="0054026E" w:rsidRDefault="00400D0F" w:rsidP="0054026E">
      <w:pPr>
        <w:jc w:val="both"/>
        <w:rPr>
          <w:rFonts w:ascii="Arial" w:eastAsia="Calibri" w:hAnsi="Arial" w:cs="Arial"/>
        </w:rPr>
      </w:pPr>
      <w:r w:rsidRPr="00400D0F">
        <w:rPr>
          <w:rFonts w:ascii="Arial" w:eastAsia="Calibri" w:hAnsi="Arial" w:cs="Arial"/>
          <w:bCs/>
        </w:rPr>
        <w:t>Agostini ha messo in rilievo come oggi la Marche Film Commission si presenta nel panorama</w:t>
      </w:r>
      <w:r w:rsidR="00726B10">
        <w:rPr>
          <w:rFonts w:ascii="Arial" w:eastAsia="Calibri" w:hAnsi="Arial" w:cs="Arial"/>
          <w:bCs/>
        </w:rPr>
        <w:t xml:space="preserve"> cinematografico</w:t>
      </w:r>
      <w:r w:rsidRPr="00400D0F">
        <w:rPr>
          <w:rFonts w:ascii="Arial" w:eastAsia="Calibri" w:hAnsi="Arial" w:cs="Arial"/>
          <w:bCs/>
        </w:rPr>
        <w:t xml:space="preserve"> italiano</w:t>
      </w:r>
      <w:r w:rsidR="00726B10">
        <w:rPr>
          <w:rFonts w:ascii="Arial" w:eastAsia="Calibri" w:hAnsi="Arial" w:cs="Arial"/>
          <w:bCs/>
        </w:rPr>
        <w:t>:</w:t>
      </w:r>
      <w:r w:rsidRPr="00400D0F">
        <w:rPr>
          <w:rFonts w:ascii="Arial" w:eastAsia="Calibri" w:hAnsi="Arial" w:cs="Arial"/>
          <w:bCs/>
        </w:rPr>
        <w:t xml:space="preserve"> con</w:t>
      </w:r>
      <w:r w:rsidR="00726B10">
        <w:rPr>
          <w:rFonts w:ascii="Arial" w:eastAsia="Calibri" w:hAnsi="Arial" w:cs="Arial"/>
          <w:bCs/>
        </w:rPr>
        <w:t xml:space="preserve"> un </w:t>
      </w:r>
      <w:r w:rsidRPr="00400D0F">
        <w:rPr>
          <w:rFonts w:ascii="Arial" w:eastAsia="Calibri" w:hAnsi="Arial" w:cs="Arial"/>
          <w:bCs/>
        </w:rPr>
        <w:t xml:space="preserve">attivo </w:t>
      </w:r>
      <w:r w:rsidR="00726B10">
        <w:rPr>
          <w:rFonts w:ascii="Arial" w:eastAsia="Calibri" w:hAnsi="Arial" w:cs="Arial"/>
          <w:bCs/>
        </w:rPr>
        <w:t xml:space="preserve">di ben </w:t>
      </w:r>
      <w:r w:rsidRPr="00400D0F">
        <w:rPr>
          <w:rFonts w:ascii="Arial" w:eastAsia="Calibri" w:hAnsi="Arial" w:cs="Arial"/>
          <w:bCs/>
        </w:rPr>
        <w:t>66 produzioni girate nelle Marche</w:t>
      </w:r>
      <w:r w:rsidRPr="00400D0F">
        <w:rPr>
          <w:rFonts w:ascii="Arial" w:hAnsi="Arial" w:cs="Arial"/>
          <w:bCs/>
        </w:rPr>
        <w:t xml:space="preserve"> </w:t>
      </w:r>
      <w:r w:rsidRPr="00400D0F">
        <w:rPr>
          <w:rFonts w:ascii="Arial" w:eastAsia="Calibri" w:hAnsi="Arial" w:cs="Arial"/>
          <w:bCs/>
        </w:rPr>
        <w:t xml:space="preserve">in </w:t>
      </w:r>
      <w:r w:rsidR="00726B10">
        <w:rPr>
          <w:rFonts w:ascii="Arial" w:eastAsia="Calibri" w:hAnsi="Arial" w:cs="Arial"/>
          <w:bCs/>
        </w:rPr>
        <w:t xml:space="preserve">soli </w:t>
      </w:r>
      <w:r w:rsidRPr="00400D0F">
        <w:rPr>
          <w:rFonts w:ascii="Arial" w:eastAsia="Calibri" w:hAnsi="Arial" w:cs="Arial"/>
          <w:bCs/>
        </w:rPr>
        <w:t>due anni e mezzo tra film, serie TV e documentari</w:t>
      </w:r>
      <w:r w:rsidR="00726B10">
        <w:rPr>
          <w:rFonts w:ascii="Arial" w:eastAsia="Calibri" w:hAnsi="Arial" w:cs="Arial"/>
          <w:bCs/>
        </w:rPr>
        <w:t xml:space="preserve"> </w:t>
      </w:r>
      <w:r w:rsidRPr="00400D0F">
        <w:rPr>
          <w:rFonts w:ascii="Arial" w:eastAsia="Calibri" w:hAnsi="Arial" w:cs="Arial"/>
          <w:bCs/>
        </w:rPr>
        <w:t xml:space="preserve"> e un indotto economico di ricaduta sul territorio </w:t>
      </w:r>
      <w:r w:rsidR="00726B10">
        <w:rPr>
          <w:rFonts w:ascii="Arial" w:eastAsia="Calibri" w:hAnsi="Arial" w:cs="Arial"/>
          <w:bCs/>
        </w:rPr>
        <w:t xml:space="preserve">valutato </w:t>
      </w:r>
      <w:r w:rsidRPr="00400D0F">
        <w:rPr>
          <w:rFonts w:ascii="Arial" w:eastAsia="Calibri" w:hAnsi="Arial" w:cs="Arial"/>
          <w:bCs/>
        </w:rPr>
        <w:t>in 50 milioni di euro,</w:t>
      </w:r>
      <w:r w:rsidRPr="00400D0F">
        <w:rPr>
          <w:rFonts w:ascii="Arial" w:hAnsi="Arial" w:cs="Arial"/>
          <w:bCs/>
        </w:rPr>
        <w:t xml:space="preserve"> </w:t>
      </w:r>
      <w:r w:rsidRPr="00400D0F">
        <w:rPr>
          <w:rFonts w:ascii="Arial" w:eastAsia="Calibri" w:hAnsi="Arial" w:cs="Arial"/>
          <w:bCs/>
        </w:rPr>
        <w:t>secondo le stime di Cassa Depositi e Prestiti.</w:t>
      </w:r>
    </w:p>
    <w:p w14:paraId="68507043" w14:textId="0D0C36A7" w:rsidR="00046FCB" w:rsidRDefault="00400D0F" w:rsidP="00F94039">
      <w:pPr>
        <w:spacing w:before="240" w:after="240"/>
        <w:jc w:val="both"/>
        <w:rPr>
          <w:rFonts w:ascii="Arial" w:eastAsia="Calibri" w:hAnsi="Arial" w:cs="Arial"/>
          <w:bCs/>
        </w:rPr>
      </w:pPr>
      <w:r w:rsidRPr="00400D0F">
        <w:rPr>
          <w:rFonts w:ascii="Arial" w:eastAsia="Calibri" w:hAnsi="Arial" w:cs="Arial"/>
          <w:bCs/>
        </w:rPr>
        <w:t xml:space="preserve">Un percorso </w:t>
      </w:r>
      <w:r>
        <w:rPr>
          <w:rFonts w:ascii="Arial" w:eastAsia="Calibri" w:hAnsi="Arial" w:cs="Arial"/>
          <w:bCs/>
        </w:rPr>
        <w:t xml:space="preserve">d’eccellenza </w:t>
      </w:r>
      <w:r w:rsidRPr="00400D0F">
        <w:rPr>
          <w:rFonts w:ascii="Arial" w:eastAsia="Calibri" w:hAnsi="Arial" w:cs="Arial"/>
          <w:bCs/>
        </w:rPr>
        <w:t xml:space="preserve">frutto di una sinergia con le istituzioni, con i Comuni e con le professionalità locali che hanno reso la </w:t>
      </w:r>
      <w:r w:rsidR="00726B10">
        <w:rPr>
          <w:rFonts w:ascii="Arial" w:eastAsia="Calibri" w:hAnsi="Arial" w:cs="Arial"/>
          <w:bCs/>
        </w:rPr>
        <w:t>R</w:t>
      </w:r>
      <w:r w:rsidRPr="00400D0F">
        <w:rPr>
          <w:rFonts w:ascii="Arial" w:eastAsia="Calibri" w:hAnsi="Arial" w:cs="Arial"/>
          <w:bCs/>
        </w:rPr>
        <w:t>egione sempre più “cinema friendly”</w:t>
      </w:r>
      <w:r w:rsidR="0064129B">
        <w:rPr>
          <w:rFonts w:ascii="Arial" w:eastAsia="Calibri" w:hAnsi="Arial" w:cs="Arial"/>
          <w:bCs/>
        </w:rPr>
        <w:t>,</w:t>
      </w:r>
      <w:r w:rsidR="00046FCB">
        <w:rPr>
          <w:rFonts w:ascii="Arial" w:eastAsia="Calibri" w:hAnsi="Arial" w:cs="Arial"/>
          <w:bCs/>
        </w:rPr>
        <w:t xml:space="preserve"> identitaria e   conosciuta</w:t>
      </w:r>
      <w:r w:rsidR="00726B10">
        <w:rPr>
          <w:rFonts w:ascii="Arial" w:eastAsia="Calibri" w:hAnsi="Arial" w:cs="Arial"/>
          <w:bCs/>
        </w:rPr>
        <w:t xml:space="preserve"> in Italia e nel mondo</w:t>
      </w:r>
      <w:r w:rsidR="00046FCB">
        <w:rPr>
          <w:rFonts w:ascii="Arial" w:eastAsia="Calibri" w:hAnsi="Arial" w:cs="Arial"/>
          <w:bCs/>
        </w:rPr>
        <w:t xml:space="preserve">, </w:t>
      </w:r>
      <w:r w:rsidR="00046FCB" w:rsidRPr="00400D0F">
        <w:rPr>
          <w:rFonts w:ascii="Arial" w:eastAsia="Calibri" w:hAnsi="Arial" w:cs="Arial"/>
          <w:bCs/>
        </w:rPr>
        <w:t>pront</w:t>
      </w:r>
      <w:r w:rsidR="00046FCB">
        <w:rPr>
          <w:rFonts w:ascii="Arial" w:eastAsia="Calibri" w:hAnsi="Arial" w:cs="Arial"/>
          <w:bCs/>
        </w:rPr>
        <w:t>a</w:t>
      </w:r>
      <w:r w:rsidR="00046FCB" w:rsidRPr="00400D0F">
        <w:rPr>
          <w:rFonts w:ascii="Arial" w:eastAsia="Calibri" w:hAnsi="Arial" w:cs="Arial"/>
          <w:bCs/>
        </w:rPr>
        <w:t xml:space="preserve"> </w:t>
      </w:r>
      <w:r w:rsidR="00046FCB">
        <w:rPr>
          <w:rFonts w:ascii="Arial" w:eastAsia="Calibri" w:hAnsi="Arial" w:cs="Arial"/>
          <w:bCs/>
        </w:rPr>
        <w:t xml:space="preserve">più che mai </w:t>
      </w:r>
      <w:r w:rsidR="00046FCB" w:rsidRPr="00400D0F">
        <w:rPr>
          <w:rFonts w:ascii="Arial" w:eastAsia="Calibri" w:hAnsi="Arial" w:cs="Arial"/>
          <w:bCs/>
        </w:rPr>
        <w:t>a continuare questo percorso con nuove produzioni e nuove storie da raccontare</w:t>
      </w:r>
      <w:r w:rsidR="00046FCB">
        <w:rPr>
          <w:rFonts w:ascii="Arial" w:eastAsia="Calibri" w:hAnsi="Arial" w:cs="Arial"/>
          <w:bCs/>
        </w:rPr>
        <w:t xml:space="preserve">. </w:t>
      </w:r>
    </w:p>
    <w:p w14:paraId="13C252AE" w14:textId="2899518D" w:rsidR="00B60613" w:rsidRDefault="00B60613" w:rsidP="00F94039">
      <w:pPr>
        <w:spacing w:before="240" w:after="240"/>
        <w:jc w:val="both"/>
        <w:rPr>
          <w:rFonts w:ascii="Calibri" w:eastAsia="Calibri" w:hAnsi="Calibri" w:cs="Calibri"/>
        </w:rPr>
      </w:pPr>
      <w:r w:rsidRPr="005D15BA">
        <w:rPr>
          <w:rFonts w:ascii="Arial" w:eastAsia="Calibri" w:hAnsi="Arial" w:cs="Arial"/>
        </w:rPr>
        <w:t xml:space="preserve">Per la speciale occasione </w:t>
      </w:r>
      <w:r>
        <w:rPr>
          <w:rFonts w:ascii="Arial" w:eastAsia="Calibri" w:hAnsi="Arial" w:cs="Arial"/>
        </w:rPr>
        <w:t xml:space="preserve">è stato </w:t>
      </w:r>
      <w:r w:rsidRPr="005D15BA">
        <w:rPr>
          <w:rFonts w:ascii="Arial" w:eastAsia="Calibri" w:hAnsi="Arial" w:cs="Arial"/>
        </w:rPr>
        <w:t xml:space="preserve">proiettato </w:t>
      </w:r>
      <w:r>
        <w:rPr>
          <w:rFonts w:ascii="Arial" w:eastAsia="Calibri" w:hAnsi="Arial" w:cs="Arial"/>
        </w:rPr>
        <w:t xml:space="preserve">anche </w:t>
      </w:r>
      <w:r w:rsidRPr="005D15BA">
        <w:rPr>
          <w:rFonts w:ascii="Arial" w:eastAsia="Calibri" w:hAnsi="Arial" w:cs="Arial"/>
        </w:rPr>
        <w:t xml:space="preserve">il </w:t>
      </w:r>
      <w:r>
        <w:rPr>
          <w:rFonts w:ascii="Arial" w:eastAsia="Calibri" w:hAnsi="Arial" w:cs="Arial"/>
        </w:rPr>
        <w:t xml:space="preserve">video </w:t>
      </w:r>
      <w:r w:rsidRPr="005D15BA">
        <w:rPr>
          <w:rFonts w:ascii="Arial" w:eastAsia="Calibri" w:hAnsi="Arial" w:cs="Arial"/>
        </w:rPr>
        <w:t>backstage del cortometraggio d’autore “</w:t>
      </w:r>
      <w:r w:rsidRPr="00180249">
        <w:rPr>
          <w:rFonts w:ascii="Arial" w:eastAsia="Calibri" w:hAnsi="Arial" w:cs="Arial"/>
          <w:b/>
          <w:bCs/>
        </w:rPr>
        <w:t xml:space="preserve">Sakura </w:t>
      </w:r>
      <w:r w:rsidRPr="00180249">
        <w:rPr>
          <w:rFonts w:ascii="MS Gothic" w:eastAsia="MS Gothic" w:hAnsi="MS Gothic" w:cs="MS Gothic" w:hint="eastAsia"/>
          <w:b/>
          <w:bCs/>
        </w:rPr>
        <w:t>サクラ</w:t>
      </w:r>
      <w:r w:rsidRPr="00180249">
        <w:rPr>
          <w:rFonts w:ascii="Arial" w:eastAsia="Calibri" w:hAnsi="Arial" w:cs="Arial"/>
          <w:b/>
          <w:bCs/>
        </w:rPr>
        <w:t xml:space="preserve"> - Land of Symphony</w:t>
      </w:r>
      <w:r w:rsidRPr="005D15BA">
        <w:rPr>
          <w:rFonts w:ascii="Arial" w:eastAsia="Calibri" w:hAnsi="Arial" w:cs="Arial"/>
        </w:rPr>
        <w:t xml:space="preserve">”, realizzato da  Poliarte del Gruppo Rainbow </w:t>
      </w:r>
      <w:r>
        <w:rPr>
          <w:rFonts w:ascii="Arial" w:eastAsia="Calibri" w:hAnsi="Arial" w:cs="Arial"/>
        </w:rPr>
        <w:t>con il supporto del</w:t>
      </w:r>
      <w:r w:rsidRPr="005D15BA">
        <w:rPr>
          <w:rFonts w:ascii="Arial" w:eastAsia="Calibri" w:hAnsi="Arial" w:cs="Arial"/>
        </w:rPr>
        <w:t>la</w:t>
      </w:r>
      <w:r>
        <w:rPr>
          <w:rFonts w:ascii="Arial" w:eastAsia="Calibri" w:hAnsi="Arial" w:cs="Arial"/>
        </w:rPr>
        <w:t xml:space="preserve"> Marche </w:t>
      </w:r>
      <w:r w:rsidRPr="005D15BA">
        <w:rPr>
          <w:rFonts w:ascii="Arial" w:eastAsia="Calibri" w:hAnsi="Arial" w:cs="Arial"/>
        </w:rPr>
        <w:t>Film Commission e presentato con successo in anteprima mondiale all’Expo di Osaka, attualmente in lizza nei concorsi internazionali</w:t>
      </w:r>
      <w:r>
        <w:rPr>
          <w:rFonts w:ascii="Arial" w:eastAsia="Calibri" w:hAnsi="Arial" w:cs="Arial"/>
        </w:rPr>
        <w:t>.</w:t>
      </w:r>
    </w:p>
    <w:p w14:paraId="17515D04" w14:textId="3FD21F6F" w:rsidR="0054026E" w:rsidRDefault="0054026E" w:rsidP="00FE1A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Presidente Agostini è inoltre intervenuto nei </w:t>
      </w:r>
      <w:r w:rsidRPr="0054026E">
        <w:rPr>
          <w:rFonts w:ascii="Arial" w:hAnsi="Arial" w:cs="Arial"/>
        </w:rPr>
        <w:t xml:space="preserve">principali </w:t>
      </w:r>
      <w:r w:rsidR="005F09F3">
        <w:rPr>
          <w:rFonts w:ascii="Arial" w:hAnsi="Arial" w:cs="Arial"/>
        </w:rPr>
        <w:t xml:space="preserve">incontri ed </w:t>
      </w:r>
      <w:r w:rsidRPr="0054026E">
        <w:rPr>
          <w:rFonts w:ascii="Arial" w:hAnsi="Arial" w:cs="Arial"/>
        </w:rPr>
        <w:t>eventi in programma a Venezia</w:t>
      </w:r>
      <w:r w:rsidR="005F09F3">
        <w:rPr>
          <w:rFonts w:ascii="Arial" w:hAnsi="Arial" w:cs="Arial"/>
        </w:rPr>
        <w:t>, tra i quali:</w:t>
      </w:r>
      <w:r>
        <w:rPr>
          <w:rFonts w:ascii="Arial" w:hAnsi="Arial" w:cs="Arial"/>
        </w:rPr>
        <w:t xml:space="preserve"> il panel</w:t>
      </w:r>
      <w:r w:rsidRPr="0054026E">
        <w:t xml:space="preserve"> </w:t>
      </w:r>
      <w:r w:rsidRPr="0054026E">
        <w:rPr>
          <w:rFonts w:ascii="Arial" w:hAnsi="Arial" w:cs="Arial"/>
        </w:rPr>
        <w:t xml:space="preserve">organizzato da Box Office </w:t>
      </w:r>
      <w:r>
        <w:rPr>
          <w:rFonts w:ascii="Arial" w:hAnsi="Arial" w:cs="Arial"/>
        </w:rPr>
        <w:t xml:space="preserve"> </w:t>
      </w:r>
      <w:r w:rsidRPr="0054026E">
        <w:rPr>
          <w:rFonts w:ascii="Arial" w:hAnsi="Arial" w:cs="Arial"/>
        </w:rPr>
        <w:t xml:space="preserve">“Audiovisivo italiano e tax credit: </w:t>
      </w:r>
      <w:r w:rsidRPr="0054026E">
        <w:rPr>
          <w:rFonts w:ascii="Arial" w:hAnsi="Arial" w:cs="Arial"/>
        </w:rPr>
        <w:lastRenderedPageBreak/>
        <w:t>sostenibilità possibile con meno incentivi?”</w:t>
      </w:r>
      <w:r>
        <w:rPr>
          <w:rFonts w:ascii="Arial" w:hAnsi="Arial" w:cs="Arial"/>
        </w:rPr>
        <w:t>; il</w:t>
      </w:r>
      <w:r w:rsidRPr="0054026E">
        <w:rPr>
          <w:rFonts w:ascii="Arial" w:hAnsi="Arial" w:cs="Arial"/>
        </w:rPr>
        <w:t xml:space="preserve"> panel </w:t>
      </w:r>
      <w:r>
        <w:rPr>
          <w:rFonts w:ascii="Arial" w:hAnsi="Arial" w:cs="Arial"/>
        </w:rPr>
        <w:t xml:space="preserve">dell’ </w:t>
      </w:r>
      <w:r w:rsidRPr="0054026E">
        <w:rPr>
          <w:rFonts w:ascii="Arial" w:hAnsi="Arial" w:cs="Arial"/>
        </w:rPr>
        <w:t>Industry Filming Italy Venice Award “Il cinema e le serie TV per il territorio”</w:t>
      </w:r>
      <w:r>
        <w:rPr>
          <w:rFonts w:ascii="Arial" w:hAnsi="Arial" w:cs="Arial"/>
        </w:rPr>
        <w:t>; l</w:t>
      </w:r>
      <w:r w:rsidRPr="0054026E">
        <w:rPr>
          <w:rFonts w:ascii="Arial" w:hAnsi="Arial" w:cs="Arial"/>
        </w:rPr>
        <w:t xml:space="preserve">’incontro con i distributori ed esercenti cinematografici </w:t>
      </w:r>
      <w:r w:rsidR="005F09F3">
        <w:rPr>
          <w:rFonts w:ascii="Arial" w:hAnsi="Arial" w:cs="Arial"/>
        </w:rPr>
        <w:t xml:space="preserve">promosso da </w:t>
      </w:r>
      <w:r w:rsidRPr="0054026E">
        <w:rPr>
          <w:rFonts w:ascii="Arial" w:hAnsi="Arial" w:cs="Arial"/>
        </w:rPr>
        <w:t>ANEC-FICE-ACEC</w:t>
      </w:r>
      <w:r>
        <w:rPr>
          <w:rFonts w:ascii="Arial" w:hAnsi="Arial" w:cs="Arial"/>
        </w:rPr>
        <w:t xml:space="preserve"> </w:t>
      </w:r>
      <w:r w:rsidR="005F09F3">
        <w:rPr>
          <w:rFonts w:ascii="Arial" w:hAnsi="Arial" w:cs="Arial"/>
        </w:rPr>
        <w:t xml:space="preserve">sul tema </w:t>
      </w:r>
      <w:r w:rsidRPr="0054026E">
        <w:rPr>
          <w:rFonts w:ascii="Arial" w:hAnsi="Arial" w:cs="Arial"/>
        </w:rPr>
        <w:t xml:space="preserve">“Gli eventi dell’esercizio cinematografico” </w:t>
      </w:r>
      <w:r>
        <w:rPr>
          <w:rFonts w:ascii="Arial" w:hAnsi="Arial" w:cs="Arial"/>
        </w:rPr>
        <w:t>dove Agostini ha annunciato</w:t>
      </w:r>
      <w:r w:rsidR="0064129B">
        <w:rPr>
          <w:rFonts w:ascii="Arial" w:hAnsi="Arial" w:cs="Arial"/>
        </w:rPr>
        <w:t xml:space="preserve"> in anteprima</w:t>
      </w:r>
      <w:r>
        <w:rPr>
          <w:rFonts w:ascii="Arial" w:hAnsi="Arial" w:cs="Arial"/>
        </w:rPr>
        <w:t xml:space="preserve"> </w:t>
      </w:r>
      <w:r w:rsidRPr="0054026E">
        <w:rPr>
          <w:rFonts w:ascii="Arial" w:hAnsi="Arial" w:cs="Arial"/>
        </w:rPr>
        <w:t>la partecipazione</w:t>
      </w:r>
      <w:r w:rsidR="005F09F3">
        <w:rPr>
          <w:rFonts w:ascii="Arial" w:hAnsi="Arial" w:cs="Arial"/>
        </w:rPr>
        <w:t xml:space="preserve"> della Marche Film Commission </w:t>
      </w:r>
      <w:r w:rsidRPr="0054026E">
        <w:rPr>
          <w:rFonts w:ascii="Arial" w:hAnsi="Arial" w:cs="Arial"/>
        </w:rPr>
        <w:t xml:space="preserve"> alle giornate professionali di Sorrento d</w:t>
      </w:r>
      <w:r w:rsidR="0064129B">
        <w:rPr>
          <w:rFonts w:ascii="Arial" w:hAnsi="Arial" w:cs="Arial"/>
        </w:rPr>
        <w:t>i</w:t>
      </w:r>
      <w:r w:rsidRPr="0054026E">
        <w:rPr>
          <w:rFonts w:ascii="Arial" w:hAnsi="Arial" w:cs="Arial"/>
        </w:rPr>
        <w:t xml:space="preserve"> dicembre</w:t>
      </w:r>
      <w:r w:rsidR="005F09F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 il nuovo progetto </w:t>
      </w:r>
      <w:r w:rsidRPr="0054026E">
        <w:rPr>
          <w:rFonts w:ascii="Arial" w:hAnsi="Arial" w:cs="Arial"/>
        </w:rPr>
        <w:t xml:space="preserve">“Casa </w:t>
      </w:r>
      <w:r>
        <w:rPr>
          <w:rFonts w:ascii="Arial" w:hAnsi="Arial" w:cs="Arial"/>
        </w:rPr>
        <w:t>M</w:t>
      </w:r>
      <w:r w:rsidRPr="0054026E">
        <w:rPr>
          <w:rFonts w:ascii="Arial" w:hAnsi="Arial" w:cs="Arial"/>
        </w:rPr>
        <w:t>arche</w:t>
      </w:r>
      <w:r>
        <w:rPr>
          <w:rFonts w:ascii="Arial" w:hAnsi="Arial" w:cs="Arial"/>
        </w:rPr>
        <w:t xml:space="preserve">”. </w:t>
      </w:r>
    </w:p>
    <w:p w14:paraId="3A966DBD" w14:textId="07260E4A" w:rsidR="0064129B" w:rsidRDefault="0064129B" w:rsidP="006412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Nell’ambito del Filming Italy Venice Award, il Presidente Agostini ha inoltre consegnato il premio all’attore Marco Giallini, omaggiandone il talento e il contributo alla scena cinematografica nazionale ed internazionale. </w:t>
      </w:r>
    </w:p>
    <w:p w14:paraId="7BFF6324" w14:textId="269FAE95" w:rsidR="005F09F3" w:rsidRDefault="005F09F3" w:rsidP="00FE1AB8">
      <w:pPr>
        <w:jc w:val="both"/>
        <w:rPr>
          <w:rFonts w:ascii="Arial" w:hAnsi="Arial" w:cs="Arial"/>
        </w:rPr>
      </w:pPr>
    </w:p>
    <w:p w14:paraId="6327B150" w14:textId="484E8E89" w:rsidR="00B60613" w:rsidRDefault="00B60613" w:rsidP="00FE1A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 segnalare</w:t>
      </w:r>
      <w:r w:rsidR="00574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nell’intensa maratona veneziana, il successo della presentazione fuori concorso del film </w:t>
      </w:r>
      <w:r w:rsidRPr="00F1664B">
        <w:rPr>
          <w:rFonts w:ascii="Arial" w:hAnsi="Arial" w:cs="Arial"/>
          <w:i/>
          <w:iCs/>
        </w:rPr>
        <w:t>Il Maestro</w:t>
      </w:r>
      <w:r>
        <w:rPr>
          <w:rFonts w:ascii="Arial" w:hAnsi="Arial" w:cs="Arial"/>
        </w:rPr>
        <w:t>, diretto da Andrea Di Stefano e girato in parte nelle Marche</w:t>
      </w:r>
      <w:r w:rsidR="00F9403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Protagonista del film è Pierfrancesco Favino che</w:t>
      </w:r>
      <w:r w:rsidR="00F94039">
        <w:rPr>
          <w:rFonts w:ascii="Arial" w:hAnsi="Arial" w:cs="Arial"/>
        </w:rPr>
        <w:t xml:space="preserve"> </w:t>
      </w:r>
      <w:r w:rsidR="00FE1AB8">
        <w:rPr>
          <w:rFonts w:ascii="Arial" w:hAnsi="Arial" w:cs="Arial"/>
        </w:rPr>
        <w:t xml:space="preserve">durante la lavorazione del lungometraggio </w:t>
      </w:r>
      <w:r>
        <w:rPr>
          <w:rFonts w:ascii="Arial" w:hAnsi="Arial" w:cs="Arial"/>
        </w:rPr>
        <w:t>ha</w:t>
      </w:r>
      <w:r w:rsidR="00FE1AB8">
        <w:rPr>
          <w:rFonts w:ascii="Arial" w:hAnsi="Arial" w:cs="Arial"/>
        </w:rPr>
        <w:t xml:space="preserve"> conosciuto ed</w:t>
      </w:r>
      <w:r>
        <w:rPr>
          <w:rFonts w:ascii="Arial" w:hAnsi="Arial" w:cs="Arial"/>
        </w:rPr>
        <w:t xml:space="preserve"> apprezzato </w:t>
      </w:r>
      <w:r w:rsidR="00F94039">
        <w:rPr>
          <w:rFonts w:ascii="Arial" w:hAnsi="Arial" w:cs="Arial"/>
        </w:rPr>
        <w:t xml:space="preserve">molto </w:t>
      </w:r>
      <w:r>
        <w:rPr>
          <w:rFonts w:ascii="Arial" w:hAnsi="Arial" w:cs="Arial"/>
        </w:rPr>
        <w:t>la bellezza</w:t>
      </w:r>
      <w:r w:rsidR="00FE1AB8">
        <w:rPr>
          <w:rFonts w:ascii="Arial" w:hAnsi="Arial" w:cs="Arial"/>
        </w:rPr>
        <w:t xml:space="preserve"> della Regione.</w:t>
      </w:r>
    </w:p>
    <w:p w14:paraId="2177ED59" w14:textId="77777777" w:rsidR="00214BED" w:rsidRDefault="00214BED" w:rsidP="00FE1AB8">
      <w:pPr>
        <w:jc w:val="both"/>
      </w:pPr>
    </w:p>
    <w:p w14:paraId="16C239F3" w14:textId="77777777" w:rsidR="00726B10" w:rsidRDefault="00726B10" w:rsidP="00726B10">
      <w:pPr>
        <w:rPr>
          <w:rFonts w:ascii="Arial" w:eastAsia="Calibri" w:hAnsi="Arial" w:cs="Arial"/>
        </w:rPr>
      </w:pPr>
    </w:p>
    <w:p w14:paraId="1307E394" w14:textId="2C0C62E7" w:rsidR="00726B10" w:rsidRDefault="00214BED" w:rsidP="00726B10">
      <w:pPr>
        <w:rPr>
          <w:rFonts w:ascii="Arial" w:eastAsia="Calibri" w:hAnsi="Arial" w:cs="Arial"/>
          <w:lang w:val="en-US"/>
        </w:rPr>
      </w:pPr>
      <w:r w:rsidRPr="00214BED">
        <w:rPr>
          <w:rFonts w:ascii="Arial" w:eastAsia="Calibri" w:hAnsi="Arial" w:cs="Arial"/>
          <w:b/>
          <w:bCs/>
          <w:i/>
          <w:iCs/>
          <w:lang w:val="en-US"/>
        </w:rPr>
        <w:t xml:space="preserve">Link </w:t>
      </w:r>
      <w:r w:rsidR="00B729CD">
        <w:rPr>
          <w:rFonts w:ascii="Arial" w:eastAsia="Calibri" w:hAnsi="Arial" w:cs="Arial"/>
          <w:b/>
          <w:bCs/>
          <w:i/>
          <w:iCs/>
          <w:lang w:val="en-US"/>
        </w:rPr>
        <w:t>del</w:t>
      </w:r>
      <w:r w:rsidRPr="00214BED">
        <w:rPr>
          <w:rFonts w:ascii="Arial" w:eastAsia="Calibri" w:hAnsi="Arial" w:cs="Arial"/>
          <w:b/>
          <w:bCs/>
          <w:i/>
          <w:iCs/>
          <w:lang w:val="en-US"/>
        </w:rPr>
        <w:t xml:space="preserve"> nuovo short film “Marche, the place to be”</w:t>
      </w:r>
      <w:r w:rsidRPr="00214BED">
        <w:rPr>
          <w:rFonts w:ascii="Arial" w:eastAsia="Calibri" w:hAnsi="Arial" w:cs="Arial"/>
          <w:i/>
          <w:iCs/>
          <w:lang w:val="en-US"/>
        </w:rPr>
        <w:t xml:space="preserve"> </w:t>
      </w:r>
      <w:hyperlink r:id="rId6" w:history="1">
        <w:r w:rsidR="005C0A52" w:rsidRPr="005D66CF">
          <w:rPr>
            <w:rStyle w:val="Collegamentoipertestuale"/>
            <w:rFonts w:ascii="Arial" w:eastAsia="Calibri" w:hAnsi="Arial" w:cs="Arial"/>
            <w:lang w:val="en-US"/>
          </w:rPr>
          <w:t>https://www.youtube.com/watch?v=G7YbAdynZCo</w:t>
        </w:r>
      </w:hyperlink>
    </w:p>
    <w:p w14:paraId="44D2650A" w14:textId="77777777" w:rsidR="005C0A52" w:rsidRDefault="005C0A52" w:rsidP="00726B10">
      <w:pPr>
        <w:rPr>
          <w:rFonts w:ascii="Arial" w:eastAsia="Calibri" w:hAnsi="Arial" w:cs="Arial"/>
          <w:lang w:val="en-US"/>
        </w:rPr>
      </w:pPr>
    </w:p>
    <w:p w14:paraId="2EA07F17" w14:textId="77777777" w:rsidR="005C0A52" w:rsidRPr="00214BED" w:rsidRDefault="005C0A52" w:rsidP="00726B10">
      <w:pPr>
        <w:rPr>
          <w:rFonts w:ascii="Arial" w:eastAsia="Calibri" w:hAnsi="Arial" w:cs="Arial"/>
          <w:i/>
          <w:iCs/>
          <w:lang w:val="en-US"/>
        </w:rPr>
      </w:pPr>
    </w:p>
    <w:p w14:paraId="7E4B11BB" w14:textId="77777777" w:rsidR="00E324AE" w:rsidRPr="00214BED" w:rsidRDefault="00E324AE">
      <w:pPr>
        <w:rPr>
          <w:rFonts w:ascii="Verdana" w:hAnsi="Verdana"/>
          <w:b/>
          <w:bCs/>
          <w:color w:val="FF0000"/>
          <w:sz w:val="23"/>
          <w:szCs w:val="23"/>
          <w:shd w:val="clear" w:color="auto" w:fill="FFFFFF"/>
          <w:lang w:val="en-US"/>
        </w:rPr>
      </w:pPr>
    </w:p>
    <w:p w14:paraId="03FAD604" w14:textId="0411C79C" w:rsidR="003979B3" w:rsidRDefault="003979B3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4F74E8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Ufficio stampa Format Communication - Cristina Tilio tel. 337654877 e mail </w:t>
      </w:r>
      <w:hyperlink r:id="rId7" w:history="1">
        <w:r w:rsidRPr="004F74E8">
          <w:rPr>
            <w:rStyle w:val="Collegamentoipertestuale"/>
            <w:rFonts w:ascii="Arial" w:hAnsi="Arial" w:cs="Arial"/>
            <w:i/>
            <w:iCs/>
            <w:color w:val="auto"/>
            <w:sz w:val="20"/>
            <w:szCs w:val="20"/>
            <w:shd w:val="clear" w:color="auto" w:fill="FFFFFF"/>
          </w:rPr>
          <w:t>cristina.tilio@gmail.com</w:t>
        </w:r>
      </w:hyperlink>
      <w:r w:rsidRPr="004F74E8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</w:p>
    <w:p w14:paraId="7B8B3FCA" w14:textId="77777777" w:rsidR="0070585B" w:rsidRDefault="0070585B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6DE062D8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403F85B3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6E32DF30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65A5F149" w14:textId="77777777" w:rsidR="00146B34" w:rsidRDefault="00146B34">
      <w:pPr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7560BCA2" w14:textId="77777777" w:rsidR="00121CE9" w:rsidRDefault="00121CE9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28ABDF4F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4C875814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73C9300A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5572D05A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6AEEDC1D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757FB833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55708BA5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6C127AAA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2E687F92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75F769BE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3EB23687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7268D721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3AF62C23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7D15083F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7C17F123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0D7F0D92" w14:textId="77777777" w:rsidR="00F36F9C" w:rsidRDefault="00F36F9C" w:rsidP="002A3173">
      <w:pPr>
        <w:rPr>
          <w:rStyle w:val="Enfasigrassetto"/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43C1EF47" w14:textId="7C273304" w:rsidR="00267231" w:rsidRPr="006E2665" w:rsidRDefault="00F36F9C" w:rsidP="006E2665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eastAsia="Calibri" w:hAnsi="Arial" w:cs="Arial"/>
        </w:rPr>
        <w:t xml:space="preserve"> </w:t>
      </w:r>
    </w:p>
    <w:sectPr w:rsidR="00267231" w:rsidRPr="006E266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DADC" w14:textId="77777777" w:rsidR="00CD5300" w:rsidRDefault="00CD5300" w:rsidP="003570AF">
      <w:r>
        <w:separator/>
      </w:r>
    </w:p>
  </w:endnote>
  <w:endnote w:type="continuationSeparator" w:id="0">
    <w:p w14:paraId="795CC033" w14:textId="77777777" w:rsidR="00CD5300" w:rsidRDefault="00CD5300" w:rsidP="0035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4224825"/>
      <w:docPartObj>
        <w:docPartGallery w:val="Page Numbers (Bottom of Page)"/>
        <w:docPartUnique/>
      </w:docPartObj>
    </w:sdtPr>
    <w:sdtContent>
      <w:p w14:paraId="47A8C281" w14:textId="5552B3F7" w:rsidR="003570AF" w:rsidRDefault="003570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9591A5" w14:textId="77777777" w:rsidR="003570AF" w:rsidRDefault="003570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0B42" w14:textId="77777777" w:rsidR="00CD5300" w:rsidRDefault="00CD5300" w:rsidP="003570AF">
      <w:r>
        <w:separator/>
      </w:r>
    </w:p>
  </w:footnote>
  <w:footnote w:type="continuationSeparator" w:id="0">
    <w:p w14:paraId="72FAF000" w14:textId="77777777" w:rsidR="00CD5300" w:rsidRDefault="00CD5300" w:rsidP="0035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6E12" w14:textId="77FEF10E" w:rsidR="003570AF" w:rsidRDefault="003570AF" w:rsidP="003570AF">
    <w:pPr>
      <w:pStyle w:val="Intestazione"/>
      <w:ind w:firstLine="708"/>
      <w:jc w:val="center"/>
    </w:pPr>
    <w:r>
      <w:rPr>
        <w:noProof/>
      </w:rPr>
      <w:drawing>
        <wp:inline distT="0" distB="0" distL="0" distR="0" wp14:anchorId="0A729A87" wp14:editId="0FCB6CAC">
          <wp:extent cx="6116320" cy="448945"/>
          <wp:effectExtent l="0" t="0" r="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62"/>
    <w:rsid w:val="0000663B"/>
    <w:rsid w:val="000152A6"/>
    <w:rsid w:val="00040200"/>
    <w:rsid w:val="00046FCB"/>
    <w:rsid w:val="00071F22"/>
    <w:rsid w:val="00076813"/>
    <w:rsid w:val="000778C1"/>
    <w:rsid w:val="00090BBD"/>
    <w:rsid w:val="000C4C89"/>
    <w:rsid w:val="000D14DF"/>
    <w:rsid w:val="000F2537"/>
    <w:rsid w:val="0011621C"/>
    <w:rsid w:val="0012090F"/>
    <w:rsid w:val="00121CE9"/>
    <w:rsid w:val="0014189F"/>
    <w:rsid w:val="0014598C"/>
    <w:rsid w:val="00146B34"/>
    <w:rsid w:val="00175570"/>
    <w:rsid w:val="00176F04"/>
    <w:rsid w:val="00180249"/>
    <w:rsid w:val="0018348C"/>
    <w:rsid w:val="00194AC4"/>
    <w:rsid w:val="001C3E87"/>
    <w:rsid w:val="001E30C5"/>
    <w:rsid w:val="001F0EF4"/>
    <w:rsid w:val="001F2B46"/>
    <w:rsid w:val="00214BED"/>
    <w:rsid w:val="002206BC"/>
    <w:rsid w:val="002301A5"/>
    <w:rsid w:val="00237767"/>
    <w:rsid w:val="00267231"/>
    <w:rsid w:val="00270A64"/>
    <w:rsid w:val="00273F15"/>
    <w:rsid w:val="00277162"/>
    <w:rsid w:val="00291640"/>
    <w:rsid w:val="002A3173"/>
    <w:rsid w:val="002E5397"/>
    <w:rsid w:val="00317553"/>
    <w:rsid w:val="00350951"/>
    <w:rsid w:val="003570AF"/>
    <w:rsid w:val="003804C9"/>
    <w:rsid w:val="003979B3"/>
    <w:rsid w:val="003C6783"/>
    <w:rsid w:val="003D2E0C"/>
    <w:rsid w:val="003E17E1"/>
    <w:rsid w:val="003E3996"/>
    <w:rsid w:val="003F1822"/>
    <w:rsid w:val="00400D0F"/>
    <w:rsid w:val="00406DF5"/>
    <w:rsid w:val="00421AD1"/>
    <w:rsid w:val="00423C25"/>
    <w:rsid w:val="00453E3B"/>
    <w:rsid w:val="004567F5"/>
    <w:rsid w:val="00472019"/>
    <w:rsid w:val="00497BEC"/>
    <w:rsid w:val="004E35BA"/>
    <w:rsid w:val="004E39B5"/>
    <w:rsid w:val="004F74E8"/>
    <w:rsid w:val="00512F57"/>
    <w:rsid w:val="00520307"/>
    <w:rsid w:val="00521D2E"/>
    <w:rsid w:val="0054026E"/>
    <w:rsid w:val="005622BE"/>
    <w:rsid w:val="00563D06"/>
    <w:rsid w:val="00563D75"/>
    <w:rsid w:val="005742DA"/>
    <w:rsid w:val="00582A8F"/>
    <w:rsid w:val="00584C1F"/>
    <w:rsid w:val="005858DB"/>
    <w:rsid w:val="005C0A52"/>
    <w:rsid w:val="005C3EB5"/>
    <w:rsid w:val="005C7EB6"/>
    <w:rsid w:val="005D15BA"/>
    <w:rsid w:val="005F09F3"/>
    <w:rsid w:val="00600E7B"/>
    <w:rsid w:val="006201B7"/>
    <w:rsid w:val="00621791"/>
    <w:rsid w:val="0063291C"/>
    <w:rsid w:val="0064129B"/>
    <w:rsid w:val="0064607D"/>
    <w:rsid w:val="00653451"/>
    <w:rsid w:val="00682DC7"/>
    <w:rsid w:val="006B62FC"/>
    <w:rsid w:val="006E21D9"/>
    <w:rsid w:val="006E2665"/>
    <w:rsid w:val="006E78BC"/>
    <w:rsid w:val="0070585B"/>
    <w:rsid w:val="00707E5C"/>
    <w:rsid w:val="0071110F"/>
    <w:rsid w:val="00726B10"/>
    <w:rsid w:val="00734657"/>
    <w:rsid w:val="00737954"/>
    <w:rsid w:val="00750599"/>
    <w:rsid w:val="0076218B"/>
    <w:rsid w:val="0078268C"/>
    <w:rsid w:val="007A79E7"/>
    <w:rsid w:val="007B04AD"/>
    <w:rsid w:val="007D48B4"/>
    <w:rsid w:val="007D4BE3"/>
    <w:rsid w:val="007D5A07"/>
    <w:rsid w:val="007F7F46"/>
    <w:rsid w:val="00801750"/>
    <w:rsid w:val="008107BC"/>
    <w:rsid w:val="00824724"/>
    <w:rsid w:val="0084667F"/>
    <w:rsid w:val="00857D85"/>
    <w:rsid w:val="00860A81"/>
    <w:rsid w:val="00874BEE"/>
    <w:rsid w:val="00876C8B"/>
    <w:rsid w:val="00883C3D"/>
    <w:rsid w:val="008A738F"/>
    <w:rsid w:val="008B58F7"/>
    <w:rsid w:val="008C1A4D"/>
    <w:rsid w:val="008C5C95"/>
    <w:rsid w:val="008E7DA1"/>
    <w:rsid w:val="0094276A"/>
    <w:rsid w:val="00945314"/>
    <w:rsid w:val="00985764"/>
    <w:rsid w:val="00987BD2"/>
    <w:rsid w:val="009A1D21"/>
    <w:rsid w:val="009C30A5"/>
    <w:rsid w:val="009C41B7"/>
    <w:rsid w:val="009E476A"/>
    <w:rsid w:val="00A02242"/>
    <w:rsid w:val="00A05BA5"/>
    <w:rsid w:val="00A34634"/>
    <w:rsid w:val="00A354A5"/>
    <w:rsid w:val="00A42EA4"/>
    <w:rsid w:val="00A4348D"/>
    <w:rsid w:val="00A97FBE"/>
    <w:rsid w:val="00AB6ACE"/>
    <w:rsid w:val="00AD3D88"/>
    <w:rsid w:val="00AE0138"/>
    <w:rsid w:val="00AE2AE7"/>
    <w:rsid w:val="00B03818"/>
    <w:rsid w:val="00B0479C"/>
    <w:rsid w:val="00B07414"/>
    <w:rsid w:val="00B361EF"/>
    <w:rsid w:val="00B60613"/>
    <w:rsid w:val="00B60F6C"/>
    <w:rsid w:val="00B6440B"/>
    <w:rsid w:val="00B64C63"/>
    <w:rsid w:val="00B729CD"/>
    <w:rsid w:val="00B834C6"/>
    <w:rsid w:val="00B84EF1"/>
    <w:rsid w:val="00BA0221"/>
    <w:rsid w:val="00BB7B92"/>
    <w:rsid w:val="00BD68FF"/>
    <w:rsid w:val="00BF7735"/>
    <w:rsid w:val="00C202A5"/>
    <w:rsid w:val="00C30809"/>
    <w:rsid w:val="00C30F7F"/>
    <w:rsid w:val="00C3131C"/>
    <w:rsid w:val="00C379C4"/>
    <w:rsid w:val="00C52ABE"/>
    <w:rsid w:val="00C7732B"/>
    <w:rsid w:val="00C85613"/>
    <w:rsid w:val="00C8795C"/>
    <w:rsid w:val="00C91F14"/>
    <w:rsid w:val="00C97541"/>
    <w:rsid w:val="00CA78F6"/>
    <w:rsid w:val="00CC1DDB"/>
    <w:rsid w:val="00CD5300"/>
    <w:rsid w:val="00CE3B3C"/>
    <w:rsid w:val="00CE75F1"/>
    <w:rsid w:val="00CF2484"/>
    <w:rsid w:val="00D007BA"/>
    <w:rsid w:val="00D009A2"/>
    <w:rsid w:val="00D018F8"/>
    <w:rsid w:val="00D2020C"/>
    <w:rsid w:val="00D3300D"/>
    <w:rsid w:val="00D80C25"/>
    <w:rsid w:val="00D8218B"/>
    <w:rsid w:val="00D8456E"/>
    <w:rsid w:val="00D8472D"/>
    <w:rsid w:val="00D86915"/>
    <w:rsid w:val="00DB564A"/>
    <w:rsid w:val="00DB5C5F"/>
    <w:rsid w:val="00DC224A"/>
    <w:rsid w:val="00DE133F"/>
    <w:rsid w:val="00E03554"/>
    <w:rsid w:val="00E10CEC"/>
    <w:rsid w:val="00E324AE"/>
    <w:rsid w:val="00E601C0"/>
    <w:rsid w:val="00E80612"/>
    <w:rsid w:val="00ED5469"/>
    <w:rsid w:val="00F1664B"/>
    <w:rsid w:val="00F20F47"/>
    <w:rsid w:val="00F36678"/>
    <w:rsid w:val="00F36F9C"/>
    <w:rsid w:val="00F804B2"/>
    <w:rsid w:val="00F807F8"/>
    <w:rsid w:val="00F94039"/>
    <w:rsid w:val="00FA4981"/>
    <w:rsid w:val="00FA5654"/>
    <w:rsid w:val="00FB44A6"/>
    <w:rsid w:val="00FC3F68"/>
    <w:rsid w:val="00FC566F"/>
    <w:rsid w:val="00FE1AB8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417C"/>
  <w15:chartTrackingRefBased/>
  <w15:docId w15:val="{126F0C3F-E029-4609-9A91-DC8431B4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0249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71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71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71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71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1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16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16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16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16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1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1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1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1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1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1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1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7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16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16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1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716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771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1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162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94276A"/>
    <w:rPr>
      <w:b/>
      <w:bCs/>
    </w:rPr>
  </w:style>
  <w:style w:type="character" w:styleId="Enfasicorsivo">
    <w:name w:val="Emphasis"/>
    <w:basedOn w:val="Carpredefinitoparagrafo"/>
    <w:uiPriority w:val="20"/>
    <w:qFormat/>
    <w:rsid w:val="0094276A"/>
    <w:rPr>
      <w:i/>
      <w:iCs/>
    </w:rPr>
  </w:style>
  <w:style w:type="paragraph" w:customStyle="1" w:styleId="Default">
    <w:name w:val="Default"/>
    <w:rsid w:val="0007681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paragraph" w:styleId="Intestazione">
    <w:name w:val="header"/>
    <w:basedOn w:val="Normale"/>
    <w:link w:val="IntestazioneCarattere"/>
    <w:uiPriority w:val="99"/>
    <w:unhideWhenUsed/>
    <w:rsid w:val="003570A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70AF"/>
  </w:style>
  <w:style w:type="paragraph" w:styleId="Pidipagina">
    <w:name w:val="footer"/>
    <w:basedOn w:val="Normale"/>
    <w:link w:val="PidipaginaCarattere"/>
    <w:uiPriority w:val="99"/>
    <w:unhideWhenUsed/>
    <w:rsid w:val="003570A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0AF"/>
  </w:style>
  <w:style w:type="character" w:styleId="Collegamentoipertestuale">
    <w:name w:val="Hyperlink"/>
    <w:basedOn w:val="Carpredefinitoparagrafo"/>
    <w:uiPriority w:val="99"/>
    <w:unhideWhenUsed/>
    <w:rsid w:val="003979B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79B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066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4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ristina.tili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7YbAdynZC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9</cp:revision>
  <dcterms:created xsi:type="dcterms:W3CDTF">2025-09-05T14:32:00Z</dcterms:created>
  <dcterms:modified xsi:type="dcterms:W3CDTF">2025-09-06T06:54:00Z</dcterms:modified>
</cp:coreProperties>
</file>