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B740" w14:textId="77777777" w:rsidR="00126972" w:rsidRDefault="00126972" w:rsidP="00F316D0">
      <w:pPr>
        <w:rPr>
          <w:rFonts w:ascii="Arial" w:hAnsi="Arial" w:cs="Arial"/>
          <w:b/>
          <w:bCs/>
        </w:rPr>
      </w:pPr>
    </w:p>
    <w:p w14:paraId="7CEFD939" w14:textId="492EB814" w:rsidR="00F316D0" w:rsidRDefault="00F316D0" w:rsidP="00F316D0">
      <w:pPr>
        <w:rPr>
          <w:rFonts w:ascii="Arial" w:hAnsi="Arial" w:cs="Arial"/>
          <w:b/>
          <w:bCs/>
        </w:rPr>
      </w:pPr>
      <w:r w:rsidRPr="009A1115">
        <w:rPr>
          <w:rFonts w:ascii="Arial" w:hAnsi="Arial" w:cs="Arial"/>
          <w:b/>
          <w:bCs/>
        </w:rPr>
        <w:t xml:space="preserve">COMUNICATO STAMPA </w:t>
      </w:r>
      <w:r w:rsidR="009A1115" w:rsidRPr="009A1115">
        <w:rPr>
          <w:rFonts w:ascii="Arial" w:hAnsi="Arial" w:cs="Arial"/>
          <w:b/>
          <w:bCs/>
        </w:rPr>
        <w:t xml:space="preserve">27 novembre 2025 </w:t>
      </w:r>
    </w:p>
    <w:p w14:paraId="4B4E6AF9" w14:textId="1F0D8ACD" w:rsidR="009A1115" w:rsidRDefault="003045BD" w:rsidP="00F316D0">
      <w:pP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</w:pPr>
      <w:r w:rsidRPr="003045BD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Il film “La regola dell’amico”</w:t>
      </w:r>
      <w: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di Morelli</w:t>
      </w:r>
      <w:r w:rsidRPr="003045BD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 trasforma </w:t>
      </w:r>
      <w:r w:rsidR="001B7095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la Regione </w:t>
      </w:r>
      <w:r w:rsidRPr="003045BD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in un set d’autore</w:t>
      </w:r>
    </w:p>
    <w:p w14:paraId="0A6B7C25" w14:textId="0B1AEC28" w:rsidR="003045BD" w:rsidRPr="003045BD" w:rsidRDefault="003045BD" w:rsidP="00F316D0">
      <w:pPr>
        <w:rPr>
          <w:rFonts w:ascii="Arial" w:hAnsi="Arial" w:cs="Arial"/>
          <w:b/>
          <w:bCs/>
          <w:i/>
          <w:iCs/>
          <w:color w:val="222222"/>
          <w:sz w:val="28"/>
          <w:szCs w:val="28"/>
          <w:shd w:val="clear" w:color="auto" w:fill="FFFFFF"/>
        </w:rPr>
      </w:pPr>
      <w:r w:rsidRPr="003045BD">
        <w:rPr>
          <w:rFonts w:ascii="Arial" w:hAnsi="Arial" w:cs="Arial"/>
          <w:b/>
          <w:bCs/>
          <w:i/>
          <w:iCs/>
          <w:color w:val="222222"/>
          <w:sz w:val="28"/>
          <w:szCs w:val="28"/>
          <w:shd w:val="clear" w:color="auto" w:fill="FFFFFF"/>
        </w:rPr>
        <w:t>Giampaolo Morelli “nelle Marche ho trovato scenografie bellissime che possono dare un valore aggiunto al racconto”</w:t>
      </w:r>
    </w:p>
    <w:p w14:paraId="7649215A" w14:textId="77777777" w:rsidR="003045BD" w:rsidRDefault="003045BD" w:rsidP="00F2264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bookmarkStart w:id="0" w:name="_Hlk215073791"/>
    </w:p>
    <w:p w14:paraId="1456BD24" w14:textId="5BD656FE" w:rsidR="00F316D0" w:rsidRPr="00303F13" w:rsidRDefault="00F316D0" w:rsidP="00F2264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“La regola dell’amico</w:t>
      </w:r>
      <w:bookmarkEnd w:id="0"/>
      <w:r w:rsidR="000633AD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è una commedia romantica</w:t>
      </w:r>
      <w:r w:rsidR="00303F13"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,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io amo profondamente questo genere</w:t>
      </w:r>
      <w:r w:rsidR="00303F13"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e 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ad Ancona e nelle Marche ho trovato scenografie </w:t>
      </w:r>
      <w:r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bellissime 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che </w:t>
      </w:r>
      <w:r w:rsidR="00303F13"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possono dare un valore aggiunto al </w:t>
      </w:r>
      <w:r w:rsidR="003045BD"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racconto</w:t>
      </w:r>
      <w:r w:rsidR="003045BD" w:rsidRPr="00303F1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” </w:t>
      </w:r>
      <w:r w:rsidR="003045BD" w:rsidRPr="00303F13">
        <w:rPr>
          <w:rFonts w:ascii="Arial" w:hAnsi="Arial" w:cs="Arial"/>
          <w:i/>
          <w:iCs/>
        </w:rPr>
        <w:t>Queste</w:t>
      </w:r>
      <w:r w:rsidRPr="00303F13">
        <w:rPr>
          <w:rFonts w:ascii="Arial" w:hAnsi="Arial" w:cs="Arial"/>
        </w:rPr>
        <w:t xml:space="preserve"> le parole </w:t>
      </w:r>
      <w:r w:rsidR="00303F13" w:rsidRPr="00303F13">
        <w:rPr>
          <w:rFonts w:ascii="Arial" w:hAnsi="Arial" w:cs="Arial"/>
        </w:rPr>
        <w:t>di</w:t>
      </w:r>
      <w:r w:rsidR="00303F13" w:rsidRPr="00303F13">
        <w:rPr>
          <w:rFonts w:ascii="Arial" w:hAnsi="Arial" w:cs="Arial"/>
          <w:i/>
          <w:iCs/>
        </w:rPr>
        <w:t xml:space="preserve"> </w:t>
      </w:r>
      <w:r w:rsidR="00303F13" w:rsidRPr="00303F13">
        <w:rPr>
          <w:rFonts w:ascii="Arial" w:hAnsi="Arial" w:cs="Arial"/>
          <w:b/>
          <w:bCs/>
        </w:rPr>
        <w:t>Giampaolo</w:t>
      </w:r>
      <w:r w:rsidRPr="00303F13">
        <w:rPr>
          <w:rFonts w:ascii="Arial" w:hAnsi="Arial" w:cs="Arial"/>
          <w:b/>
          <w:bCs/>
        </w:rPr>
        <w:t xml:space="preserve"> Morelli </w:t>
      </w:r>
      <w:r w:rsidRPr="00303F13">
        <w:rPr>
          <w:rFonts w:ascii="Arial" w:hAnsi="Arial" w:cs="Arial"/>
        </w:rPr>
        <w:t>ad Ancona</w:t>
      </w:r>
      <w:r w:rsidRPr="00303F13">
        <w:rPr>
          <w:rFonts w:ascii="Arial" w:hAnsi="Arial" w:cs="Arial"/>
          <w:i/>
          <w:iCs/>
        </w:rPr>
        <w:t xml:space="preserve"> </w:t>
      </w:r>
      <w:r w:rsidRPr="00303F13">
        <w:rPr>
          <w:rFonts w:ascii="Arial" w:hAnsi="Arial" w:cs="Arial"/>
        </w:rPr>
        <w:t xml:space="preserve">sul set del nuovo film </w:t>
      </w:r>
      <w:r w:rsidRPr="00303F13">
        <w:rPr>
          <w:rFonts w:ascii="Arial" w:hAnsi="Arial" w:cs="Arial"/>
          <w:b/>
          <w:bCs/>
          <w:i/>
          <w:iCs/>
        </w:rPr>
        <w:t>La regola dell'amico</w:t>
      </w:r>
      <w:r w:rsidRPr="00303F13">
        <w:rPr>
          <w:rFonts w:ascii="Arial" w:hAnsi="Arial" w:cs="Arial"/>
        </w:rPr>
        <w:t xml:space="preserve"> una commedia romantica da </w:t>
      </w:r>
      <w:r w:rsidR="009A1115" w:rsidRPr="00303F13">
        <w:rPr>
          <w:rFonts w:ascii="Arial" w:hAnsi="Arial" w:cs="Arial"/>
        </w:rPr>
        <w:t>lui diretta</w:t>
      </w:r>
      <w:r w:rsidRPr="00303F13">
        <w:rPr>
          <w:rFonts w:ascii="Arial" w:hAnsi="Arial" w:cs="Arial"/>
        </w:rPr>
        <w:t xml:space="preserve"> e interpretata, firmata dallo stesso </w:t>
      </w:r>
      <w:r w:rsidRPr="00303F13">
        <w:rPr>
          <w:rFonts w:ascii="Arial" w:hAnsi="Arial" w:cs="Arial"/>
          <w:b/>
          <w:bCs/>
        </w:rPr>
        <w:t>Morelli</w:t>
      </w:r>
      <w:r w:rsidRPr="00303F13">
        <w:rPr>
          <w:rFonts w:ascii="Arial" w:hAnsi="Arial" w:cs="Arial"/>
        </w:rPr>
        <w:t xml:space="preserve"> insieme a </w:t>
      </w:r>
      <w:r w:rsidRPr="00303F13">
        <w:rPr>
          <w:rFonts w:ascii="Arial" w:hAnsi="Arial" w:cs="Arial"/>
          <w:b/>
          <w:bCs/>
        </w:rPr>
        <w:t>Gianluca Ansanelli</w:t>
      </w:r>
      <w:r w:rsidRPr="00303F13">
        <w:rPr>
          <w:rFonts w:ascii="Arial" w:hAnsi="Arial" w:cs="Arial"/>
        </w:rPr>
        <w:t>.</w:t>
      </w:r>
    </w:p>
    <w:p w14:paraId="62D64A3A" w14:textId="77777777" w:rsidR="00303F13" w:rsidRPr="00303F13" w:rsidRDefault="00303F13" w:rsidP="00F22647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D78F540" w14:textId="38A463B0" w:rsidR="00F316D0" w:rsidRPr="00C71A70" w:rsidRDefault="00F316D0" w:rsidP="00F2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“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Cercavo luoghi che esprimessero emozione e </w:t>
      </w:r>
      <w:r w:rsidR="009A1115"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in questo territorio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ho scoperto scorci straordinari</w:t>
      </w:r>
      <w:r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,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il centro storico, il Passetto, il Conero e le Gole di Frasassi che arricchiscono visivamente la storia.</w:t>
      </w:r>
      <w:r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</w:t>
      </w:r>
      <w:r w:rsidRPr="00303F1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– </w:t>
      </w:r>
      <w:r w:rsidR="00F2534E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H</w:t>
      </w:r>
      <w:r w:rsidRPr="00303F1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a continuato </w:t>
      </w:r>
      <w:r w:rsidRPr="00303F13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 xml:space="preserve">Morelli </w:t>
      </w:r>
      <w:r w:rsidRPr="00303F1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-</w:t>
      </w:r>
      <w:r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Ho incontrato attori locali di grande talento, maestranze </w:t>
      </w:r>
      <w:r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qualificate ed un’accoglienza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che ci ha dato</w:t>
      </w:r>
      <w:r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una forte energia durante le riprese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. Consiglio vivamente ai colleghi di </w:t>
      </w:r>
      <w:r w:rsidR="00303F13"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venire a 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conoscere queste terre: le Marche sono un territorio fertile per fare cinema</w:t>
      </w:r>
      <w:r w:rsidRPr="00303F1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”.</w:t>
      </w:r>
    </w:p>
    <w:p w14:paraId="66480FC0" w14:textId="3B86911B" w:rsidR="00F316D0" w:rsidRPr="00303F13" w:rsidRDefault="00F316D0" w:rsidP="00F22647">
      <w:pPr>
        <w:jc w:val="both"/>
        <w:rPr>
          <w:rFonts w:ascii="Arial" w:hAnsi="Arial" w:cs="Arial"/>
        </w:rPr>
      </w:pPr>
    </w:p>
    <w:p w14:paraId="307E6C5D" w14:textId="7072E89C" w:rsidR="00F316D0" w:rsidRPr="00303F13" w:rsidRDefault="00F316D0" w:rsidP="00F22647">
      <w:pPr>
        <w:jc w:val="both"/>
        <w:rPr>
          <w:rFonts w:ascii="Arial" w:hAnsi="Arial" w:cs="Arial"/>
        </w:rPr>
      </w:pPr>
      <w:r w:rsidRPr="00303F13">
        <w:rPr>
          <w:rFonts w:ascii="Arial" w:hAnsi="Arial" w:cs="Arial"/>
          <w:color w:val="222222"/>
          <w:shd w:val="clear" w:color="auto" w:fill="FFFFFF"/>
        </w:rPr>
        <w:t xml:space="preserve">Il film, che ha nel cast principale </w:t>
      </w:r>
      <w:r w:rsidRPr="00303F13">
        <w:rPr>
          <w:rFonts w:ascii="Arial" w:hAnsi="Arial" w:cs="Arial"/>
          <w:b/>
          <w:bCs/>
          <w:color w:val="222222"/>
          <w:shd w:val="clear" w:color="auto" w:fill="FFFFFF"/>
        </w:rPr>
        <w:t>Giampaolo Morelli</w:t>
      </w:r>
      <w:r w:rsidRPr="00303F13">
        <w:rPr>
          <w:rFonts w:ascii="Arial" w:hAnsi="Arial" w:cs="Arial"/>
          <w:color w:val="222222"/>
          <w:shd w:val="clear" w:color="auto" w:fill="FFFFFF"/>
        </w:rPr>
        <w:t xml:space="preserve"> e </w:t>
      </w:r>
      <w:r w:rsidRPr="00303F13">
        <w:rPr>
          <w:rFonts w:ascii="Arial" w:hAnsi="Arial" w:cs="Arial"/>
          <w:b/>
          <w:bCs/>
          <w:color w:val="222222"/>
          <w:shd w:val="clear" w:color="auto" w:fill="FFFFFF"/>
        </w:rPr>
        <w:t>Ilaria Spada</w:t>
      </w:r>
      <w:r w:rsidRPr="00303F13">
        <w:rPr>
          <w:rFonts w:ascii="Arial" w:hAnsi="Arial" w:cs="Arial"/>
          <w:color w:val="222222"/>
          <w:shd w:val="clear" w:color="auto" w:fill="FFFFFF"/>
        </w:rPr>
        <w:t xml:space="preserve"> con l’ingresso di </w:t>
      </w:r>
      <w:r w:rsidRPr="00303F13">
        <w:rPr>
          <w:rFonts w:ascii="Arial" w:hAnsi="Arial" w:cs="Arial"/>
          <w:b/>
          <w:bCs/>
          <w:color w:val="222222"/>
          <w:shd w:val="clear" w:color="auto" w:fill="FFFFFF"/>
        </w:rPr>
        <w:t>Francesco Arca</w:t>
      </w:r>
      <w:r w:rsidRPr="00303F13">
        <w:rPr>
          <w:rFonts w:ascii="Arial" w:hAnsi="Arial" w:cs="Arial"/>
          <w:color w:val="222222"/>
          <w:shd w:val="clear" w:color="auto" w:fill="FFFFFF"/>
        </w:rPr>
        <w:t xml:space="preserve"> a movimentare la trama, racconta un intreccio sentimentale che trova nelle atmosfere della città dorica il suo naturale palcoscenico. </w:t>
      </w:r>
    </w:p>
    <w:p w14:paraId="0A176F17" w14:textId="47E63889" w:rsidR="00F316D0" w:rsidRPr="00303F13" w:rsidRDefault="00F316D0" w:rsidP="00F22647">
      <w:pPr>
        <w:jc w:val="both"/>
        <w:rPr>
          <w:rFonts w:ascii="Arial" w:hAnsi="Arial" w:cs="Arial"/>
        </w:rPr>
      </w:pPr>
      <w:r w:rsidRPr="00303F13">
        <w:rPr>
          <w:rFonts w:ascii="Arial" w:hAnsi="Arial" w:cs="Arial"/>
        </w:rPr>
        <w:t xml:space="preserve">Prodotto da </w:t>
      </w:r>
      <w:r w:rsidRPr="00303F13">
        <w:rPr>
          <w:rFonts w:ascii="Arial" w:hAnsi="Arial" w:cs="Arial"/>
          <w:b/>
          <w:bCs/>
        </w:rPr>
        <w:t>Fulvio e Federica Lucisano</w:t>
      </w:r>
      <w:r w:rsidRPr="00303F13">
        <w:rPr>
          <w:rFonts w:ascii="Arial" w:hAnsi="Arial" w:cs="Arial"/>
        </w:rPr>
        <w:t xml:space="preserve">, il film è una produzione </w:t>
      </w:r>
      <w:proofErr w:type="spellStart"/>
      <w:r w:rsidRPr="00303F13">
        <w:rPr>
          <w:rFonts w:ascii="Arial" w:hAnsi="Arial" w:cs="Arial"/>
          <w:b/>
          <w:bCs/>
        </w:rPr>
        <w:t>Italian</w:t>
      </w:r>
      <w:proofErr w:type="spellEnd"/>
      <w:r w:rsidRPr="00303F13">
        <w:rPr>
          <w:rFonts w:ascii="Arial" w:hAnsi="Arial" w:cs="Arial"/>
          <w:b/>
          <w:bCs/>
        </w:rPr>
        <w:t xml:space="preserve"> International Film</w:t>
      </w:r>
      <w:r w:rsidRPr="00303F13">
        <w:rPr>
          <w:rFonts w:ascii="Arial" w:hAnsi="Arial" w:cs="Arial"/>
        </w:rPr>
        <w:t xml:space="preserve"> con </w:t>
      </w:r>
      <w:r w:rsidRPr="00303F13">
        <w:rPr>
          <w:rFonts w:ascii="Arial" w:hAnsi="Arial" w:cs="Arial"/>
          <w:b/>
          <w:bCs/>
        </w:rPr>
        <w:t>Rai Cinema</w:t>
      </w:r>
      <w:r w:rsidRPr="00303F13">
        <w:rPr>
          <w:rFonts w:ascii="Arial" w:hAnsi="Arial" w:cs="Arial"/>
        </w:rPr>
        <w:t xml:space="preserve"> ed è realizzato con la collaborazione di </w:t>
      </w:r>
      <w:r w:rsidRPr="00303F13">
        <w:rPr>
          <w:rFonts w:ascii="Arial" w:hAnsi="Arial" w:cs="Arial"/>
          <w:b/>
          <w:bCs/>
        </w:rPr>
        <w:t>Fondazione Marche Cultura e Marche Film Commission</w:t>
      </w:r>
      <w:r w:rsidRPr="00303F13">
        <w:rPr>
          <w:rFonts w:ascii="Arial" w:hAnsi="Arial" w:cs="Arial"/>
        </w:rPr>
        <w:t xml:space="preserve">. </w:t>
      </w:r>
    </w:p>
    <w:p w14:paraId="70A42E67" w14:textId="03588CF0" w:rsidR="00F316D0" w:rsidRPr="00F1745C" w:rsidRDefault="00F316D0" w:rsidP="00F2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“Una produzione che rappresenta</w:t>
      </w:r>
      <w:r w:rsidRPr="00F1745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una nuova, splendida vetrina per le Marche e in particolare per Ancona, che qui fa da suggestivo sfondo a</w:t>
      </w:r>
      <w:r w:rsidR="00303F13"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d</w:t>
      </w:r>
      <w:r w:rsidRPr="00F1745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una storia romantica</w:t>
      </w:r>
      <w:r w:rsidRPr="00303F1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. – Ha dichiarato </w:t>
      </w:r>
      <w:r w:rsidRPr="00303F13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Andrea Agostini</w:t>
      </w:r>
      <w:r w:rsidRPr="00303F1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presidente di Fondazione Marche Cultura Marche Film Commission -</w:t>
      </w:r>
      <w:r w:rsidRPr="00F1745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r w:rsidRPr="00F1745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Il film conferma davanti al mercato nazionale e internazionale che nell</w:t>
      </w:r>
      <w:r w:rsidR="00303F13"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a</w:t>
      </w:r>
      <w:r w:rsidRPr="00F1745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</w:t>
      </w:r>
      <w:r w:rsidR="00303F13"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Regione </w:t>
      </w:r>
      <w:r w:rsidRPr="00F1745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si trovano location straordinarie, un’ottima assistenza alle troupe</w:t>
      </w:r>
      <w:r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,</w:t>
      </w:r>
      <w:r w:rsidRPr="00F1745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 una competitività reale nei costi dei servizi</w:t>
      </w:r>
      <w:r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</w:t>
      </w:r>
      <w:r w:rsidR="009A1115" w:rsidRPr="00303F13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oltreché maestranze</w:t>
      </w:r>
      <w:r w:rsidRPr="00F1745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e attori qualificati del territorio, capaci di sostenere produzioni di ogni livello. Con oltre 80 progetti attratti e supportati negli ultimi tre anni abbiamo dimostrato che nelle Marche si può fare cinema: abbiamo luoghi, competenze e un sistema che funziona. Ora è essenziale garantire continuità negli investimenti e nelle attenzioni per consolidare la serialità e dare seguito alle produzioni che hanno già dimostrato il loro successo</w:t>
      </w:r>
      <w:r w:rsidRPr="00303F1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”</w:t>
      </w:r>
      <w:r w:rsidR="00303F13" w:rsidRPr="00303F1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.</w:t>
      </w:r>
    </w:p>
    <w:p w14:paraId="65950B52" w14:textId="2C8E4C76" w:rsidR="00F316D0" w:rsidRPr="00F1745C" w:rsidRDefault="00F316D0" w:rsidP="00F2264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6A059DD" w14:textId="3B66E917" w:rsidR="00F316D0" w:rsidRPr="00303F13" w:rsidRDefault="009A1115" w:rsidP="00F22647">
      <w:pPr>
        <w:jc w:val="both"/>
        <w:rPr>
          <w:rFonts w:ascii="Arial" w:hAnsi="Arial" w:cs="Arial"/>
        </w:rPr>
      </w:pPr>
      <w:r w:rsidRPr="00303F13">
        <w:rPr>
          <w:rFonts w:ascii="Arial" w:hAnsi="Arial" w:cs="Arial"/>
          <w:color w:val="222222"/>
          <w:shd w:val="clear" w:color="auto" w:fill="FFFFFF"/>
        </w:rPr>
        <w:t xml:space="preserve">La produzione de </w:t>
      </w:r>
      <w:r w:rsidRPr="00C71A7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La regola dell’amico </w:t>
      </w:r>
      <w:r w:rsidRPr="00303F13">
        <w:rPr>
          <w:rFonts w:ascii="Arial" w:hAnsi="Arial" w:cs="Arial"/>
          <w:color w:val="222222"/>
          <w:shd w:val="clear" w:color="auto" w:fill="FFFFFF"/>
        </w:rPr>
        <w:t xml:space="preserve">valorizza il capitale umano locale con </w:t>
      </w:r>
      <w:r w:rsidR="00303F13" w:rsidRPr="00303F13">
        <w:rPr>
          <w:rFonts w:ascii="Arial" w:hAnsi="Arial" w:cs="Arial"/>
          <w:color w:val="222222"/>
          <w:shd w:val="clear" w:color="auto" w:fill="FFFFFF"/>
        </w:rPr>
        <w:t xml:space="preserve">ben </w:t>
      </w:r>
      <w:r w:rsidRPr="00303F13">
        <w:rPr>
          <w:rFonts w:ascii="Arial" w:hAnsi="Arial" w:cs="Arial"/>
          <w:color w:val="222222"/>
          <w:shd w:val="clear" w:color="auto" w:fill="FFFFFF"/>
        </w:rPr>
        <w:t>14 attori marchigiani nel cast, circa 300 comparse e figurazioni speciali e 25 maestranze marchigiane impiegate in tutti i reparti. Un segnale concreto della capacità delle Marche di offrire competenze tecniche e</w:t>
      </w:r>
      <w:r w:rsidR="00C042AB">
        <w:rPr>
          <w:rFonts w:ascii="Arial" w:hAnsi="Arial" w:cs="Arial"/>
          <w:color w:val="222222"/>
          <w:shd w:val="clear" w:color="auto" w:fill="FFFFFF"/>
        </w:rPr>
        <w:t>d</w:t>
      </w:r>
      <w:r w:rsidRPr="00303F13">
        <w:rPr>
          <w:rFonts w:ascii="Arial" w:hAnsi="Arial" w:cs="Arial"/>
          <w:color w:val="222222"/>
          <w:shd w:val="clear" w:color="auto" w:fill="FFFFFF"/>
        </w:rPr>
        <w:t xml:space="preserve"> artistiche qualificate, oltre a scenari unici.</w:t>
      </w:r>
    </w:p>
    <w:p w14:paraId="368C123E" w14:textId="77777777" w:rsidR="00F316D0" w:rsidRPr="00303F13" w:rsidRDefault="00F316D0" w:rsidP="00F2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78E2D315" w14:textId="6CEF7442" w:rsidR="00DF2353" w:rsidRDefault="00DF2353" w:rsidP="00F2534E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</w:t>
      </w:r>
      <w:r w:rsidRPr="00DF2353">
        <w:rPr>
          <w:rFonts w:ascii="Arial" w:hAnsi="Arial" w:cs="Arial"/>
          <w:i/>
          <w:iCs/>
        </w:rPr>
        <w:t>La bellezza di Ancona, le tante anime di questa città e la varietà delle sue location hanno ispirato grandi registi come Luchino Visconti e Nanni Moretti</w:t>
      </w:r>
      <w:r>
        <w:rPr>
          <w:rFonts w:ascii="Arial" w:hAnsi="Arial" w:cs="Arial"/>
          <w:i/>
          <w:iCs/>
        </w:rPr>
        <w:t xml:space="preserve"> </w:t>
      </w:r>
      <w:r w:rsidRPr="00DF2353">
        <w:rPr>
          <w:rFonts w:ascii="Arial" w:hAnsi="Arial" w:cs="Arial"/>
          <w:i/>
          <w:iCs/>
        </w:rPr>
        <w:t>e continuano oggi ad attrarre le produzioni cinematografiche.</w:t>
      </w:r>
      <w:r w:rsidRPr="00DF2353">
        <w:t xml:space="preserve"> </w:t>
      </w:r>
      <w:r w:rsidRPr="00DF2353">
        <w:rPr>
          <w:rFonts w:ascii="Arial" w:hAnsi="Arial" w:cs="Arial"/>
        </w:rPr>
        <w:t xml:space="preserve">– Ha affermato l’assessore alla Cultura del Comune di Ancona </w:t>
      </w:r>
      <w:r w:rsidRPr="00DF2353">
        <w:rPr>
          <w:rFonts w:ascii="Arial" w:hAnsi="Arial" w:cs="Arial"/>
          <w:b/>
          <w:bCs/>
        </w:rPr>
        <w:t>Marta Paraventi</w:t>
      </w:r>
      <w:r w:rsidRPr="00DF2353">
        <w:rPr>
          <w:rFonts w:ascii="Arial" w:hAnsi="Arial" w:cs="Arial"/>
        </w:rPr>
        <w:t xml:space="preserve"> -</w:t>
      </w:r>
      <w:r w:rsidRPr="00DF2353">
        <w:rPr>
          <w:rFonts w:ascii="Arial" w:hAnsi="Arial" w:cs="Arial"/>
          <w:i/>
          <w:iCs/>
        </w:rPr>
        <w:t xml:space="preserve"> Il Comune ha accolto con grande piacere questa nuova produzione, grazie al talento di Giampaolo Morelli il film darà ulteriore lustro alla nostra città. L’Assessorato ai Grandi Eventi guidato </w:t>
      </w:r>
      <w:r w:rsidR="000633AD" w:rsidRPr="00DF2353">
        <w:rPr>
          <w:rFonts w:ascii="Arial" w:hAnsi="Arial" w:cs="Arial"/>
          <w:i/>
          <w:iCs/>
        </w:rPr>
        <w:t xml:space="preserve">da </w:t>
      </w:r>
      <w:r w:rsidR="000633AD">
        <w:rPr>
          <w:rFonts w:ascii="Arial" w:hAnsi="Arial" w:cs="Arial"/>
          <w:i/>
          <w:iCs/>
        </w:rPr>
        <w:t>Angelo</w:t>
      </w:r>
      <w:r w:rsidRPr="00DF2353">
        <w:rPr>
          <w:rFonts w:ascii="Arial" w:hAnsi="Arial" w:cs="Arial"/>
          <w:i/>
          <w:iCs/>
        </w:rPr>
        <w:t xml:space="preserve"> Eliantonio sta lavorando per poter ricevere sempre meglio le produzioni, potenziando servizi e procedure per fare del cinema uno strumento stabile di valorizzazione della ricchezza culturale di Ancona nonché volano per attirare turisti, come ben sa il collega Berardinelli. Una sinergia che è alla base del dossier di candidatura a </w:t>
      </w:r>
      <w:r w:rsidR="00D169DF">
        <w:rPr>
          <w:rFonts w:ascii="Arial" w:hAnsi="Arial" w:cs="Arial"/>
          <w:i/>
          <w:iCs/>
        </w:rPr>
        <w:t>C</w:t>
      </w:r>
      <w:r w:rsidRPr="00DF2353">
        <w:rPr>
          <w:rFonts w:ascii="Arial" w:hAnsi="Arial" w:cs="Arial"/>
          <w:i/>
          <w:iCs/>
        </w:rPr>
        <w:t xml:space="preserve">apitale </w:t>
      </w:r>
      <w:r w:rsidR="00D169DF">
        <w:rPr>
          <w:rFonts w:ascii="Arial" w:hAnsi="Arial" w:cs="Arial"/>
          <w:i/>
          <w:iCs/>
        </w:rPr>
        <w:t>I</w:t>
      </w:r>
      <w:r w:rsidRPr="00DF2353">
        <w:rPr>
          <w:rFonts w:ascii="Arial" w:hAnsi="Arial" w:cs="Arial"/>
          <w:i/>
          <w:iCs/>
        </w:rPr>
        <w:t xml:space="preserve">taliana della </w:t>
      </w:r>
      <w:r w:rsidR="00D169DF">
        <w:rPr>
          <w:rFonts w:ascii="Arial" w:hAnsi="Arial" w:cs="Arial"/>
          <w:i/>
          <w:iCs/>
        </w:rPr>
        <w:t>C</w:t>
      </w:r>
      <w:r w:rsidRPr="00DF2353">
        <w:rPr>
          <w:rFonts w:ascii="Arial" w:hAnsi="Arial" w:cs="Arial"/>
          <w:i/>
          <w:iCs/>
        </w:rPr>
        <w:t>ultura 2028, dove è centrale un progetto dedicato a Dante Ferretti".</w:t>
      </w:r>
    </w:p>
    <w:p w14:paraId="2A8E44CB" w14:textId="77777777" w:rsidR="009A1115" w:rsidRPr="00303F13" w:rsidRDefault="009A1115" w:rsidP="00F2264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1F9C70D" w14:textId="6DBE3E89" w:rsidR="00303F13" w:rsidRPr="00303F13" w:rsidRDefault="00303F13" w:rsidP="00F22647">
      <w:pPr>
        <w:jc w:val="both"/>
        <w:rPr>
          <w:rFonts w:ascii="Arial" w:hAnsi="Arial" w:cs="Arial"/>
        </w:rPr>
      </w:pPr>
      <w:r w:rsidRPr="00303F13">
        <w:rPr>
          <w:rFonts w:ascii="Arial" w:hAnsi="Arial" w:cs="Arial"/>
          <w:color w:val="222222"/>
          <w:shd w:val="clear" w:color="auto" w:fill="FFFFFF"/>
        </w:rPr>
        <w:t xml:space="preserve">Le riprese, previste per quattro settimane, hanno come scenografia la città di Ancona </w:t>
      </w:r>
      <w:r w:rsidR="003045BD" w:rsidRPr="00303F13">
        <w:rPr>
          <w:rFonts w:ascii="Arial" w:hAnsi="Arial" w:cs="Arial"/>
          <w:color w:val="222222"/>
          <w:shd w:val="clear" w:color="auto" w:fill="FFFFFF"/>
        </w:rPr>
        <w:t>in particolare il centro storico, il Passetto, il porto turistico di Marina Dorica, l’Università Politecnica delle Marche a Brecce Bianche</w:t>
      </w:r>
      <w:r w:rsidRPr="00303F13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3045BD" w:rsidRPr="003045BD">
        <w:rPr>
          <w:rFonts w:ascii="Arial" w:hAnsi="Arial" w:cs="Arial"/>
          <w:color w:val="222222"/>
          <w:shd w:val="clear" w:color="auto" w:fill="FFFFFF"/>
        </w:rPr>
        <w:t>e alcun</w:t>
      </w:r>
      <w:r w:rsidR="003045BD">
        <w:rPr>
          <w:rFonts w:ascii="Arial" w:hAnsi="Arial" w:cs="Arial"/>
          <w:color w:val="222222"/>
          <w:shd w:val="clear" w:color="auto" w:fill="FFFFFF"/>
        </w:rPr>
        <w:t xml:space="preserve">e </w:t>
      </w:r>
      <w:r w:rsidR="00E27E3F">
        <w:rPr>
          <w:rFonts w:ascii="Arial" w:hAnsi="Arial" w:cs="Arial"/>
          <w:color w:val="222222"/>
          <w:shd w:val="clear" w:color="auto" w:fill="FFFFFF"/>
        </w:rPr>
        <w:t xml:space="preserve">location </w:t>
      </w:r>
      <w:r w:rsidR="00E27E3F" w:rsidRPr="003045BD">
        <w:rPr>
          <w:rFonts w:ascii="Arial" w:hAnsi="Arial" w:cs="Arial"/>
          <w:color w:val="222222"/>
          <w:shd w:val="clear" w:color="auto" w:fill="FFFFFF"/>
        </w:rPr>
        <w:t>tra</w:t>
      </w:r>
      <w:r w:rsidR="003045BD">
        <w:rPr>
          <w:rFonts w:ascii="Arial" w:hAnsi="Arial" w:cs="Arial"/>
          <w:color w:val="222222"/>
          <w:shd w:val="clear" w:color="auto" w:fill="FFFFFF"/>
        </w:rPr>
        <w:t xml:space="preserve"> cui:</w:t>
      </w:r>
      <w:r w:rsidR="003045BD" w:rsidRPr="003045B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03F13">
        <w:rPr>
          <w:rFonts w:ascii="Arial" w:hAnsi="Arial" w:cs="Arial"/>
          <w:color w:val="222222"/>
          <w:shd w:val="clear" w:color="auto" w:fill="FFFFFF"/>
        </w:rPr>
        <w:t xml:space="preserve">Villa Simonetti a Osimo, le spettacolari Gole di Frasassi a Genga </w:t>
      </w:r>
      <w:r w:rsidR="003045BD" w:rsidRPr="00303F13">
        <w:rPr>
          <w:rFonts w:ascii="Arial" w:hAnsi="Arial" w:cs="Arial"/>
          <w:color w:val="222222"/>
          <w:shd w:val="clear" w:color="auto" w:fill="FFFFFF"/>
        </w:rPr>
        <w:t>e</w:t>
      </w:r>
      <w:r w:rsidR="003045BD">
        <w:rPr>
          <w:rFonts w:ascii="Arial" w:hAnsi="Arial" w:cs="Arial"/>
          <w:color w:val="222222"/>
          <w:shd w:val="clear" w:color="auto" w:fill="FFFFFF"/>
        </w:rPr>
        <w:t xml:space="preserve"> l’aeroporto di</w:t>
      </w:r>
      <w:r w:rsidR="003045BD" w:rsidRPr="00303F13">
        <w:rPr>
          <w:rFonts w:ascii="Arial" w:hAnsi="Arial" w:cs="Arial"/>
          <w:color w:val="222222"/>
          <w:shd w:val="clear" w:color="auto" w:fill="FFFFFF"/>
        </w:rPr>
        <w:t xml:space="preserve"> Fano</w:t>
      </w:r>
      <w:r w:rsidRPr="00303F13">
        <w:rPr>
          <w:rFonts w:ascii="Arial" w:hAnsi="Arial" w:cs="Arial"/>
          <w:color w:val="222222"/>
          <w:shd w:val="clear" w:color="auto" w:fill="FFFFFF"/>
        </w:rPr>
        <w:t>. Luoghi che confermano la versatilità del</w:t>
      </w:r>
      <w:r w:rsidR="003045BD">
        <w:rPr>
          <w:rFonts w:ascii="Arial" w:hAnsi="Arial" w:cs="Arial"/>
          <w:color w:val="222222"/>
          <w:shd w:val="clear" w:color="auto" w:fill="FFFFFF"/>
        </w:rPr>
        <w:t xml:space="preserve">la Regione </w:t>
      </w:r>
      <w:r w:rsidRPr="00303F13">
        <w:rPr>
          <w:rFonts w:ascii="Arial" w:hAnsi="Arial" w:cs="Arial"/>
          <w:color w:val="222222"/>
          <w:shd w:val="clear" w:color="auto" w:fill="FFFFFF"/>
        </w:rPr>
        <w:t>e il suo fascino per il cinema italiano.</w:t>
      </w:r>
    </w:p>
    <w:p w14:paraId="13EF81F1" w14:textId="77777777" w:rsidR="009A1115" w:rsidRPr="00303F13" w:rsidRDefault="009A1115" w:rsidP="00F2264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C7E53D6" w14:textId="77777777" w:rsidR="009A1115" w:rsidRPr="00303F13" w:rsidRDefault="009A1115" w:rsidP="00F2264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639BF60" w14:textId="77777777" w:rsidR="009A1115" w:rsidRPr="00303F13" w:rsidRDefault="009A1115" w:rsidP="00F2264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CCC93E3" w14:textId="77777777" w:rsidR="009A1115" w:rsidRPr="00303F13" w:rsidRDefault="009A1115" w:rsidP="00F22647">
      <w:pPr>
        <w:jc w:val="both"/>
        <w:rPr>
          <w:rFonts w:ascii="Arial" w:hAnsi="Arial" w:cs="Arial"/>
        </w:rPr>
      </w:pPr>
    </w:p>
    <w:p w14:paraId="27AE943B" w14:textId="77777777" w:rsidR="009A1115" w:rsidRPr="00303F13" w:rsidRDefault="009A1115" w:rsidP="00F22647">
      <w:pPr>
        <w:jc w:val="both"/>
        <w:rPr>
          <w:rFonts w:ascii="Arial" w:hAnsi="Arial" w:cs="Arial"/>
        </w:rPr>
      </w:pPr>
    </w:p>
    <w:p w14:paraId="215E3290" w14:textId="77777777" w:rsidR="009A1115" w:rsidRPr="00303F13" w:rsidRDefault="009A1115" w:rsidP="00F22647">
      <w:pPr>
        <w:jc w:val="both"/>
        <w:rPr>
          <w:rFonts w:ascii="Arial" w:hAnsi="Arial" w:cs="Arial"/>
        </w:rPr>
      </w:pPr>
    </w:p>
    <w:p w14:paraId="193621FD" w14:textId="77777777" w:rsidR="009A1115" w:rsidRPr="00303F13" w:rsidRDefault="009A1115" w:rsidP="00F22647">
      <w:pPr>
        <w:jc w:val="both"/>
        <w:rPr>
          <w:rFonts w:ascii="Arial" w:hAnsi="Arial" w:cs="Arial"/>
        </w:rPr>
      </w:pPr>
    </w:p>
    <w:p w14:paraId="623647CA" w14:textId="77777777" w:rsidR="009A1115" w:rsidRPr="00303F13" w:rsidRDefault="009A1115" w:rsidP="00F22647">
      <w:pPr>
        <w:jc w:val="both"/>
        <w:rPr>
          <w:rFonts w:ascii="Arial" w:hAnsi="Arial" w:cs="Arial"/>
        </w:rPr>
      </w:pPr>
    </w:p>
    <w:p w14:paraId="0953D385" w14:textId="77777777" w:rsidR="009A1115" w:rsidRPr="00303F13" w:rsidRDefault="009A1115" w:rsidP="00F22647">
      <w:pPr>
        <w:jc w:val="both"/>
        <w:rPr>
          <w:rFonts w:ascii="Arial" w:hAnsi="Arial" w:cs="Arial"/>
        </w:rPr>
      </w:pPr>
    </w:p>
    <w:p w14:paraId="704FA7BE" w14:textId="77777777" w:rsidR="009A1115" w:rsidRPr="00801357" w:rsidRDefault="009A1115" w:rsidP="00F22647">
      <w:pPr>
        <w:jc w:val="both"/>
        <w:rPr>
          <w:rFonts w:ascii="Arial" w:hAnsi="Arial" w:cs="Arial"/>
        </w:rPr>
      </w:pPr>
    </w:p>
    <w:p w14:paraId="12E667B4" w14:textId="77777777" w:rsidR="009A1115" w:rsidRDefault="009A1115" w:rsidP="00F2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3F54427C" w14:textId="77777777" w:rsidR="009A1115" w:rsidRDefault="009A1115" w:rsidP="00F226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360C7B13" w14:textId="647D0070" w:rsidR="000C5F09" w:rsidRDefault="000C5F09"/>
    <w:sectPr w:rsidR="000C5F0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43D6" w14:textId="77777777" w:rsidR="00204F08" w:rsidRDefault="00204F08" w:rsidP="00126972">
      <w:pPr>
        <w:spacing w:after="0" w:line="240" w:lineRule="auto"/>
      </w:pPr>
      <w:r>
        <w:separator/>
      </w:r>
    </w:p>
  </w:endnote>
  <w:endnote w:type="continuationSeparator" w:id="0">
    <w:p w14:paraId="120DB81E" w14:textId="77777777" w:rsidR="00204F08" w:rsidRDefault="00204F08" w:rsidP="0012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350559"/>
      <w:docPartObj>
        <w:docPartGallery w:val="Page Numbers (Bottom of Page)"/>
        <w:docPartUnique/>
      </w:docPartObj>
    </w:sdtPr>
    <w:sdtContent>
      <w:p w14:paraId="729BD23B" w14:textId="606C697C" w:rsidR="001B7095" w:rsidRDefault="001B709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1D9FF" w14:textId="77777777" w:rsidR="001B7095" w:rsidRDefault="001B70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79BA" w14:textId="77777777" w:rsidR="00204F08" w:rsidRDefault="00204F08" w:rsidP="00126972">
      <w:pPr>
        <w:spacing w:after="0" w:line="240" w:lineRule="auto"/>
      </w:pPr>
      <w:r>
        <w:separator/>
      </w:r>
    </w:p>
  </w:footnote>
  <w:footnote w:type="continuationSeparator" w:id="0">
    <w:p w14:paraId="55230608" w14:textId="77777777" w:rsidR="00204F08" w:rsidRDefault="00204F08" w:rsidP="0012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FBC9" w14:textId="1A25B4EC" w:rsidR="00126972" w:rsidRDefault="00126972">
    <w:pPr>
      <w:pStyle w:val="Intestazione"/>
    </w:pPr>
    <w:r>
      <w:rPr>
        <w:noProof/>
      </w:rPr>
      <w:drawing>
        <wp:inline distT="0" distB="0" distL="0" distR="0" wp14:anchorId="339A8E03" wp14:editId="4B46DF7B">
          <wp:extent cx="6116320" cy="448945"/>
          <wp:effectExtent l="0" t="0" r="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09"/>
    <w:rsid w:val="000633AD"/>
    <w:rsid w:val="000C5F09"/>
    <w:rsid w:val="00126972"/>
    <w:rsid w:val="001B7095"/>
    <w:rsid w:val="00204F08"/>
    <w:rsid w:val="00303F13"/>
    <w:rsid w:val="003045BD"/>
    <w:rsid w:val="00445D7F"/>
    <w:rsid w:val="00624065"/>
    <w:rsid w:val="0082555D"/>
    <w:rsid w:val="009A1115"/>
    <w:rsid w:val="00AB4402"/>
    <w:rsid w:val="00AF3C83"/>
    <w:rsid w:val="00C042AB"/>
    <w:rsid w:val="00D169DF"/>
    <w:rsid w:val="00DF2353"/>
    <w:rsid w:val="00E27E3F"/>
    <w:rsid w:val="00E6608E"/>
    <w:rsid w:val="00F22647"/>
    <w:rsid w:val="00F2534E"/>
    <w:rsid w:val="00F3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E4F6"/>
  <w15:chartTrackingRefBased/>
  <w15:docId w15:val="{EE83F44A-EB0C-4DC5-AC9C-11E494A0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115"/>
  </w:style>
  <w:style w:type="paragraph" w:styleId="Titolo1">
    <w:name w:val="heading 1"/>
    <w:basedOn w:val="Normale"/>
    <w:next w:val="Normale"/>
    <w:link w:val="Titolo1Carattere"/>
    <w:uiPriority w:val="9"/>
    <w:qFormat/>
    <w:rsid w:val="000C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5F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5F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5F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5F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5F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5F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5F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5F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5F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5F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5F0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26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972"/>
  </w:style>
  <w:style w:type="paragraph" w:styleId="Pidipagina">
    <w:name w:val="footer"/>
    <w:basedOn w:val="Normale"/>
    <w:link w:val="PidipaginaCarattere"/>
    <w:uiPriority w:val="99"/>
    <w:unhideWhenUsed/>
    <w:rsid w:val="001269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10</cp:revision>
  <dcterms:created xsi:type="dcterms:W3CDTF">2025-11-26T17:05:00Z</dcterms:created>
  <dcterms:modified xsi:type="dcterms:W3CDTF">2025-11-27T12:20:00Z</dcterms:modified>
</cp:coreProperties>
</file>