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92B8" w14:textId="77777777" w:rsidR="00377794" w:rsidRDefault="00377794" w:rsidP="00C4181B">
      <w:pPr>
        <w:spacing w:before="100" w:beforeAutospacing="1" w:after="100" w:afterAutospacing="1" w:line="240" w:lineRule="auto"/>
        <w:rPr>
          <w:rFonts w:ascii="Arial" w:eastAsia="Times New Roman" w:hAnsi="Arial" w:cs="Arial"/>
          <w:b/>
          <w:bCs/>
          <w:kern w:val="0"/>
          <w:lang w:eastAsia="it-IT"/>
          <w14:ligatures w14:val="none"/>
        </w:rPr>
      </w:pPr>
    </w:p>
    <w:p w14:paraId="0A725FFB" w14:textId="695E0B1A" w:rsidR="00C4181B" w:rsidRDefault="00C4181B" w:rsidP="00C4181B">
      <w:pPr>
        <w:spacing w:before="100" w:beforeAutospacing="1" w:after="100" w:afterAutospacing="1" w:line="240" w:lineRule="auto"/>
        <w:rPr>
          <w:rFonts w:ascii="Arial" w:eastAsia="Times New Roman" w:hAnsi="Arial" w:cs="Arial"/>
          <w:b/>
          <w:bCs/>
          <w:kern w:val="0"/>
          <w:lang w:eastAsia="it-IT"/>
          <w14:ligatures w14:val="none"/>
        </w:rPr>
      </w:pPr>
      <w:r w:rsidRPr="00541BA7">
        <w:rPr>
          <w:rFonts w:ascii="Arial" w:eastAsia="Times New Roman" w:hAnsi="Arial" w:cs="Arial"/>
          <w:b/>
          <w:bCs/>
          <w:kern w:val="0"/>
          <w:lang w:eastAsia="it-IT"/>
          <w14:ligatures w14:val="none"/>
        </w:rPr>
        <w:t xml:space="preserve">COMUNICATO STAMPA </w:t>
      </w:r>
      <w:r w:rsidR="00787525">
        <w:rPr>
          <w:rFonts w:ascii="Arial" w:eastAsia="Times New Roman" w:hAnsi="Arial" w:cs="Arial"/>
          <w:b/>
          <w:bCs/>
          <w:kern w:val="0"/>
          <w:lang w:eastAsia="it-IT"/>
          <w14:ligatures w14:val="none"/>
        </w:rPr>
        <w:t>20</w:t>
      </w:r>
      <w:r w:rsidR="00FC6EF2">
        <w:rPr>
          <w:rFonts w:ascii="Arial" w:eastAsia="Times New Roman" w:hAnsi="Arial" w:cs="Arial"/>
          <w:b/>
          <w:bCs/>
          <w:kern w:val="0"/>
          <w:lang w:eastAsia="it-IT"/>
          <w14:ligatures w14:val="none"/>
        </w:rPr>
        <w:t xml:space="preserve"> aprile </w:t>
      </w:r>
      <w:r>
        <w:rPr>
          <w:rFonts w:ascii="Arial" w:eastAsia="Times New Roman" w:hAnsi="Arial" w:cs="Arial"/>
          <w:b/>
          <w:bCs/>
          <w:kern w:val="0"/>
          <w:lang w:eastAsia="it-IT"/>
          <w14:ligatures w14:val="none"/>
        </w:rPr>
        <w:t xml:space="preserve"> </w:t>
      </w:r>
      <w:r w:rsidR="00FC6EF2">
        <w:rPr>
          <w:rFonts w:ascii="Arial" w:eastAsia="Times New Roman" w:hAnsi="Arial" w:cs="Arial"/>
          <w:b/>
          <w:bCs/>
          <w:kern w:val="0"/>
          <w:lang w:eastAsia="it-IT"/>
          <w14:ligatures w14:val="none"/>
        </w:rPr>
        <w:t>2026</w:t>
      </w:r>
    </w:p>
    <w:p w14:paraId="65AF9015" w14:textId="77777777" w:rsidR="00787525" w:rsidRPr="00787525" w:rsidRDefault="00787525" w:rsidP="00787525">
      <w:pPr>
        <w:spacing w:before="100" w:beforeAutospacing="1" w:after="100" w:afterAutospacing="1" w:line="240" w:lineRule="auto"/>
        <w:rPr>
          <w:rFonts w:ascii="Arial" w:eastAsia="Times New Roman" w:hAnsi="Arial" w:cs="Arial"/>
          <w:b/>
          <w:bCs/>
          <w:kern w:val="0"/>
          <w:sz w:val="36"/>
          <w:szCs w:val="36"/>
          <w:lang w:eastAsia="it-IT"/>
          <w14:ligatures w14:val="none"/>
        </w:rPr>
      </w:pPr>
      <w:r w:rsidRPr="00787525">
        <w:rPr>
          <w:rFonts w:ascii="Arial" w:eastAsia="Times New Roman" w:hAnsi="Arial" w:cs="Arial"/>
          <w:b/>
          <w:bCs/>
          <w:kern w:val="0"/>
          <w:sz w:val="36"/>
          <w:szCs w:val="36"/>
          <w:lang w:eastAsia="it-IT"/>
          <w14:ligatures w14:val="none"/>
        </w:rPr>
        <w:t>Le Marche protagoniste a Essaouira, tra cinema, dialogo mediterraneo e nuove opportunità per l’audiovisivo</w:t>
      </w:r>
    </w:p>
    <w:p w14:paraId="1B376AAC" w14:textId="253001FF" w:rsidR="00787525" w:rsidRP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sidRPr="00787525">
        <w:rPr>
          <w:rFonts w:ascii="Arial" w:eastAsia="Times New Roman" w:hAnsi="Arial" w:cs="Arial"/>
          <w:kern w:val="0"/>
          <w:lang w:eastAsia="it-IT"/>
          <w14:ligatures w14:val="none"/>
        </w:rPr>
        <w:t xml:space="preserve">Per il secondo anno consecutivo la Fondazione Marche Cultura è stata protagonista a “La Dolce Vita à Mogador – Rencontres du Cinéma Italien”, la rassegna cinematografica di Essaouira che si conferma un appuntamento di riferimento per il dialogo culturale tra Italia </w:t>
      </w:r>
      <w:r w:rsidR="00E435B2">
        <w:rPr>
          <w:rFonts w:ascii="Arial" w:eastAsia="Times New Roman" w:hAnsi="Arial" w:cs="Arial"/>
          <w:kern w:val="0"/>
          <w:lang w:eastAsia="it-IT"/>
          <w14:ligatures w14:val="none"/>
        </w:rPr>
        <w:t xml:space="preserve">e </w:t>
      </w:r>
      <w:r w:rsidR="00E435B2" w:rsidRPr="00787525">
        <w:rPr>
          <w:rFonts w:ascii="Arial" w:eastAsia="Times New Roman" w:hAnsi="Arial" w:cs="Arial"/>
          <w:kern w:val="0"/>
          <w:lang w:eastAsia="it-IT"/>
          <w14:ligatures w14:val="none"/>
        </w:rPr>
        <w:t>Marocco</w:t>
      </w:r>
      <w:r w:rsidRPr="00787525">
        <w:rPr>
          <w:rFonts w:ascii="Arial" w:eastAsia="Times New Roman" w:hAnsi="Arial" w:cs="Arial"/>
          <w:kern w:val="0"/>
          <w:lang w:eastAsia="it-IT"/>
          <w14:ligatures w14:val="none"/>
        </w:rPr>
        <w:t>.</w:t>
      </w:r>
    </w:p>
    <w:p w14:paraId="3803FCC9" w14:textId="2D1A8AD0" w:rsidR="00787525" w:rsidRP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sidRPr="00787525">
        <w:rPr>
          <w:rFonts w:ascii="Arial" w:eastAsia="Times New Roman" w:hAnsi="Arial" w:cs="Arial"/>
          <w:kern w:val="0"/>
          <w:lang w:eastAsia="it-IT"/>
          <w14:ligatures w14:val="none"/>
        </w:rPr>
        <w:t>La manifestazione internazionale, coordinata da Giancarlo Di Gregorio e affidata alla direzione artistica di Laura Delli Colli</w:t>
      </w:r>
      <w:r w:rsidR="00E435B2">
        <w:rPr>
          <w:rFonts w:ascii="Arial" w:eastAsia="Times New Roman" w:hAnsi="Arial" w:cs="Arial"/>
          <w:kern w:val="0"/>
          <w:lang w:eastAsia="it-IT"/>
          <w14:ligatures w14:val="none"/>
        </w:rPr>
        <w:t>,</w:t>
      </w:r>
      <w:r w:rsidRPr="00787525">
        <w:rPr>
          <w:rFonts w:ascii="Arial" w:eastAsia="Times New Roman" w:hAnsi="Arial" w:cs="Arial"/>
          <w:kern w:val="0"/>
          <w:lang w:eastAsia="it-IT"/>
          <w14:ligatures w14:val="none"/>
        </w:rPr>
        <w:t xml:space="preserve"> si svolge in una città che ha accolto alcuni dei set più affascinanti del cinema internazionale. Un contesto simbolico e altamente evocativo, che fa della rassegna un luogo di incontro, confronto e crescita, capace di coinvolgere il pubblico, le scuole di cinema e</w:t>
      </w:r>
      <w:r>
        <w:rPr>
          <w:rFonts w:ascii="Arial" w:eastAsia="Times New Roman" w:hAnsi="Arial" w:cs="Arial"/>
          <w:kern w:val="0"/>
          <w:lang w:eastAsia="it-IT"/>
          <w14:ligatures w14:val="none"/>
        </w:rPr>
        <w:t xml:space="preserve"> </w:t>
      </w:r>
      <w:r w:rsidRPr="00787525">
        <w:rPr>
          <w:rFonts w:ascii="Arial" w:eastAsia="Times New Roman" w:hAnsi="Arial" w:cs="Arial"/>
          <w:kern w:val="0"/>
          <w:lang w:eastAsia="it-IT"/>
          <w14:ligatures w14:val="none"/>
        </w:rPr>
        <w:t>gli operatori del settore.</w:t>
      </w:r>
    </w:p>
    <w:p w14:paraId="0C057C9F" w14:textId="77777777" w:rsidR="00787525" w:rsidRP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sidRPr="00787525">
        <w:rPr>
          <w:rFonts w:ascii="Arial" w:eastAsia="Times New Roman" w:hAnsi="Arial" w:cs="Arial"/>
          <w:kern w:val="0"/>
          <w:lang w:eastAsia="it-IT"/>
          <w14:ligatures w14:val="none"/>
        </w:rPr>
        <w:t>Con una programmazione che propone film italiani e marocchini contemporanei, incontri con autori e professionisti e un’attenzione specifica al cinema femminile e alla formazione delle nuove generazioni, “La Dolce Vita à Mogador” si conferma una piattaforma preziosa di scambio tra due Paesi uniti da radici mediterranee comuni e da una naturale vocazione al racconto cinematografico del presente.</w:t>
      </w:r>
    </w:p>
    <w:p w14:paraId="498A8BD2" w14:textId="452E252D" w:rsidR="00787525" w:rsidRP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sidRPr="00787525">
        <w:rPr>
          <w:rFonts w:ascii="Arial" w:eastAsia="Times New Roman" w:hAnsi="Arial" w:cs="Arial"/>
          <w:kern w:val="0"/>
          <w:lang w:eastAsia="it-IT"/>
          <w14:ligatures w14:val="none"/>
        </w:rPr>
        <w:t xml:space="preserve">Nel corso della rassegna, le Marche sono state protagoniste di </w:t>
      </w:r>
      <w:r>
        <w:rPr>
          <w:rFonts w:ascii="Arial" w:eastAsia="Times New Roman" w:hAnsi="Arial" w:cs="Arial"/>
          <w:kern w:val="0"/>
          <w:lang w:eastAsia="it-IT"/>
          <w14:ligatures w14:val="none"/>
        </w:rPr>
        <w:t xml:space="preserve">un incontro </w:t>
      </w:r>
      <w:r w:rsidRPr="00787525">
        <w:rPr>
          <w:rFonts w:ascii="Arial" w:eastAsia="Times New Roman" w:hAnsi="Arial" w:cs="Arial"/>
          <w:kern w:val="0"/>
          <w:lang w:eastAsia="it-IT"/>
          <w14:ligatures w14:val="none"/>
        </w:rPr>
        <w:t>con l’obiettivo di valorizzare l’ampia capacità attrattiva del territorio e di consolidare il rapporto con registi, produttori e operatori internazionali presenti a Essaouira.</w:t>
      </w:r>
    </w:p>
    <w:p w14:paraId="6322C9A2" w14:textId="5437C499"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Pr>
          <w:rFonts w:ascii="Arial" w:eastAsia="Times New Roman" w:hAnsi="Arial" w:cs="Arial"/>
          <w:kern w:val="0"/>
          <w:lang w:eastAsia="it-IT"/>
          <w14:ligatures w14:val="none"/>
        </w:rPr>
        <w:t>“</w:t>
      </w:r>
      <w:r w:rsidRPr="00787525">
        <w:rPr>
          <w:rFonts w:ascii="Arial" w:eastAsia="Times New Roman" w:hAnsi="Arial" w:cs="Arial"/>
          <w:i/>
          <w:iCs/>
          <w:kern w:val="0"/>
          <w:lang w:eastAsia="it-IT"/>
          <w14:ligatures w14:val="none"/>
        </w:rPr>
        <w:t>La nostra partecipazione per il secondo anno consecutivo a questa iniziativa</w:t>
      </w:r>
      <w:r w:rsidRPr="00787525">
        <w:rPr>
          <w:rFonts w:ascii="Arial" w:eastAsia="Times New Roman" w:hAnsi="Arial" w:cs="Arial"/>
          <w:kern w:val="0"/>
          <w:lang w:eastAsia="it-IT"/>
          <w14:ligatures w14:val="none"/>
        </w:rPr>
        <w:t xml:space="preserve"> – dichiara il presidente della Fondazione Marche Cultura, </w:t>
      </w:r>
      <w:r w:rsidRPr="00787525">
        <w:rPr>
          <w:rFonts w:ascii="Arial" w:eastAsia="Times New Roman" w:hAnsi="Arial" w:cs="Arial"/>
          <w:b/>
          <w:bCs/>
          <w:kern w:val="0"/>
          <w:lang w:eastAsia="it-IT"/>
          <w14:ligatures w14:val="none"/>
        </w:rPr>
        <w:t>Andrea Agostini</w:t>
      </w:r>
      <w:r w:rsidRPr="00787525">
        <w:rPr>
          <w:rFonts w:ascii="Arial" w:eastAsia="Times New Roman" w:hAnsi="Arial" w:cs="Arial"/>
          <w:kern w:val="0"/>
          <w:lang w:eastAsia="it-IT"/>
          <w14:ligatures w14:val="none"/>
        </w:rPr>
        <w:t xml:space="preserve"> – </w:t>
      </w:r>
      <w:r w:rsidRPr="00787525">
        <w:rPr>
          <w:rFonts w:ascii="Arial" w:eastAsia="Times New Roman" w:hAnsi="Arial" w:cs="Arial"/>
          <w:i/>
          <w:iCs/>
          <w:kern w:val="0"/>
          <w:lang w:eastAsia="it-IT"/>
          <w14:ligatures w14:val="none"/>
        </w:rPr>
        <w:t>conferma l’attenzione della Regione Marche verso i processi di cooperazione culturale internazionale e verso tutte quelle iniziative che, attraverso il cinema, favoriscono il dialogo tra i popoli e la circolazione delle idee. Il cinema è uno straordinario strumento di promozione culturale e territoriale</w:t>
      </w:r>
      <w:r w:rsidR="002F4940">
        <w:rPr>
          <w:rFonts w:ascii="Arial" w:eastAsia="Times New Roman" w:hAnsi="Arial" w:cs="Arial"/>
          <w:i/>
          <w:iCs/>
          <w:kern w:val="0"/>
          <w:lang w:eastAsia="it-IT"/>
          <w14:ligatures w14:val="none"/>
        </w:rPr>
        <w:t>,</w:t>
      </w:r>
      <w:r w:rsidRPr="00787525">
        <w:rPr>
          <w:rFonts w:ascii="Arial" w:eastAsia="Times New Roman" w:hAnsi="Arial" w:cs="Arial"/>
          <w:i/>
          <w:iCs/>
          <w:kern w:val="0"/>
          <w:lang w:eastAsia="it-IT"/>
          <w14:ligatures w14:val="none"/>
        </w:rPr>
        <w:t xml:space="preserve"> </w:t>
      </w:r>
      <w:r w:rsidR="002F4940">
        <w:rPr>
          <w:rFonts w:ascii="Arial" w:eastAsia="Times New Roman" w:hAnsi="Arial" w:cs="Arial"/>
          <w:i/>
          <w:iCs/>
          <w:kern w:val="0"/>
          <w:lang w:eastAsia="it-IT"/>
          <w14:ligatures w14:val="none"/>
        </w:rPr>
        <w:t>e</w:t>
      </w:r>
      <w:r w:rsidRPr="00787525">
        <w:rPr>
          <w:rFonts w:ascii="Arial" w:eastAsia="Times New Roman" w:hAnsi="Arial" w:cs="Arial"/>
          <w:i/>
          <w:iCs/>
          <w:kern w:val="0"/>
          <w:lang w:eastAsia="it-IT"/>
          <w14:ligatures w14:val="none"/>
        </w:rPr>
        <w:t>ssere presenti a Essaouira significa contribuire a rafforzare la presenza nel panorama culturale mediterraneo</w:t>
      </w:r>
      <w:r w:rsidR="002F4940">
        <w:rPr>
          <w:rFonts w:ascii="Arial" w:eastAsia="Times New Roman" w:hAnsi="Arial" w:cs="Arial"/>
          <w:i/>
          <w:iCs/>
          <w:kern w:val="0"/>
          <w:lang w:eastAsia="it-IT"/>
          <w14:ligatures w14:val="none"/>
        </w:rPr>
        <w:t xml:space="preserve">, </w:t>
      </w:r>
      <w:r w:rsidRPr="00787525">
        <w:rPr>
          <w:rFonts w:ascii="Arial" w:eastAsia="Times New Roman" w:hAnsi="Arial" w:cs="Arial"/>
          <w:i/>
          <w:iCs/>
          <w:kern w:val="0"/>
          <w:lang w:eastAsia="it-IT"/>
          <w14:ligatures w14:val="none"/>
        </w:rPr>
        <w:t xml:space="preserve">creare nuove opportunità di collaborazione </w:t>
      </w:r>
      <w:r w:rsidR="002F4940">
        <w:rPr>
          <w:rFonts w:ascii="Arial" w:eastAsia="Times New Roman" w:hAnsi="Arial" w:cs="Arial"/>
          <w:i/>
          <w:iCs/>
          <w:kern w:val="0"/>
          <w:lang w:eastAsia="it-IT"/>
          <w14:ligatures w14:val="none"/>
        </w:rPr>
        <w:t>per attrarre sempre più produzioni nelle Marche</w:t>
      </w:r>
      <w:r>
        <w:rPr>
          <w:rFonts w:ascii="Arial" w:eastAsia="Times New Roman" w:hAnsi="Arial" w:cs="Arial"/>
          <w:kern w:val="0"/>
          <w:lang w:eastAsia="it-IT"/>
          <w14:ligatures w14:val="none"/>
        </w:rPr>
        <w:t>”</w:t>
      </w:r>
      <w:r w:rsidRPr="00787525">
        <w:rPr>
          <w:rFonts w:ascii="Arial" w:eastAsia="Times New Roman" w:hAnsi="Arial" w:cs="Arial"/>
          <w:kern w:val="0"/>
          <w:lang w:eastAsia="it-IT"/>
          <w14:ligatures w14:val="none"/>
        </w:rPr>
        <w:t>.</w:t>
      </w:r>
    </w:p>
    <w:p w14:paraId="22F8AEBA" w14:textId="385EB57D"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sidRPr="00787525">
        <w:rPr>
          <w:rFonts w:ascii="Arial" w:eastAsia="Times New Roman" w:hAnsi="Arial" w:cs="Arial"/>
          <w:kern w:val="0"/>
          <w:lang w:eastAsia="it-IT"/>
          <w14:ligatures w14:val="none"/>
        </w:rPr>
        <w:t xml:space="preserve">Nel triennio 2023-2025 la Marche Film Commission </w:t>
      </w:r>
      <w:r w:rsidR="00EA4F73" w:rsidRPr="00787525">
        <w:rPr>
          <w:rFonts w:ascii="Arial" w:eastAsia="Times New Roman" w:hAnsi="Arial" w:cs="Arial"/>
          <w:kern w:val="0"/>
          <w:lang w:eastAsia="it-IT"/>
          <w14:ligatures w14:val="none"/>
        </w:rPr>
        <w:t>ha attratto</w:t>
      </w:r>
      <w:r w:rsidRPr="00787525">
        <w:rPr>
          <w:rFonts w:ascii="Arial" w:eastAsia="Times New Roman" w:hAnsi="Arial" w:cs="Arial"/>
          <w:kern w:val="0"/>
          <w:lang w:eastAsia="it-IT"/>
          <w14:ligatures w14:val="none"/>
        </w:rPr>
        <w:t xml:space="preserve"> e sostenuto 100 produzioni audiovisive</w:t>
      </w:r>
      <w:r w:rsidR="00EA4F73">
        <w:rPr>
          <w:rFonts w:ascii="Arial" w:eastAsia="Times New Roman" w:hAnsi="Arial" w:cs="Arial"/>
          <w:kern w:val="0"/>
          <w:lang w:eastAsia="it-IT"/>
          <w14:ligatures w14:val="none"/>
        </w:rPr>
        <w:t xml:space="preserve"> nella Regione</w:t>
      </w:r>
      <w:r w:rsidRPr="00787525">
        <w:rPr>
          <w:rFonts w:ascii="Arial" w:eastAsia="Times New Roman" w:hAnsi="Arial" w:cs="Arial"/>
          <w:kern w:val="0"/>
          <w:lang w:eastAsia="it-IT"/>
          <w14:ligatures w14:val="none"/>
        </w:rPr>
        <w:t xml:space="preserve">, di cui 72 attraverso i bandi e 28 mediante servizi di facilitazione sul territorio, </w:t>
      </w:r>
      <w:r w:rsidR="00BA03A9">
        <w:rPr>
          <w:rFonts w:ascii="Arial" w:eastAsia="Times New Roman" w:hAnsi="Arial" w:cs="Arial"/>
          <w:kern w:val="0"/>
          <w:lang w:eastAsia="it-IT"/>
          <w14:ligatures w14:val="none"/>
        </w:rPr>
        <w:t xml:space="preserve">posizionando </w:t>
      </w:r>
      <w:r w:rsidRPr="00787525">
        <w:rPr>
          <w:rFonts w:ascii="Arial" w:eastAsia="Times New Roman" w:hAnsi="Arial" w:cs="Arial"/>
          <w:kern w:val="0"/>
          <w:lang w:eastAsia="it-IT"/>
          <w14:ligatures w14:val="none"/>
        </w:rPr>
        <w:t xml:space="preserve">le Marche come un nuovo distretto del cinema italiano e una delle regioni </w:t>
      </w:r>
      <w:r w:rsidR="00BA03A9">
        <w:rPr>
          <w:rFonts w:ascii="Arial" w:eastAsia="Times New Roman" w:hAnsi="Arial" w:cs="Arial"/>
          <w:kern w:val="0"/>
          <w:lang w:eastAsia="it-IT"/>
          <w14:ligatures w14:val="none"/>
        </w:rPr>
        <w:t xml:space="preserve">ad </w:t>
      </w:r>
      <w:r w:rsidR="00EA4F73">
        <w:rPr>
          <w:rFonts w:ascii="Arial" w:eastAsia="Times New Roman" w:hAnsi="Arial" w:cs="Arial"/>
          <w:kern w:val="0"/>
          <w:lang w:eastAsia="it-IT"/>
          <w14:ligatures w14:val="none"/>
        </w:rPr>
        <w:t xml:space="preserve">oggi </w:t>
      </w:r>
      <w:r w:rsidRPr="00787525">
        <w:rPr>
          <w:rFonts w:ascii="Arial" w:eastAsia="Times New Roman" w:hAnsi="Arial" w:cs="Arial"/>
          <w:kern w:val="0"/>
          <w:lang w:eastAsia="it-IT"/>
          <w14:ligatures w14:val="none"/>
        </w:rPr>
        <w:t>più attrattive per produzioni cinematografiche e televisive.</w:t>
      </w:r>
    </w:p>
    <w:p w14:paraId="26A061A6" w14:textId="09CD3AF3"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sidRPr="00787525">
        <w:rPr>
          <w:rFonts w:ascii="Arial" w:eastAsia="Times New Roman" w:hAnsi="Arial" w:cs="Arial"/>
          <w:kern w:val="0"/>
          <w:lang w:eastAsia="it-IT"/>
          <w14:ligatures w14:val="none"/>
        </w:rPr>
        <w:t>Questo risultato è il frutto di un territorio che unisce una forte identità paesaggistica e architettonica a</w:t>
      </w:r>
      <w:r w:rsidR="00E07D47">
        <w:rPr>
          <w:rFonts w:ascii="Arial" w:eastAsia="Times New Roman" w:hAnsi="Arial" w:cs="Arial"/>
          <w:kern w:val="0"/>
          <w:lang w:eastAsia="it-IT"/>
          <w14:ligatures w14:val="none"/>
        </w:rPr>
        <w:t>d</w:t>
      </w:r>
      <w:r w:rsidRPr="00787525">
        <w:rPr>
          <w:rFonts w:ascii="Arial" w:eastAsia="Times New Roman" w:hAnsi="Arial" w:cs="Arial"/>
          <w:kern w:val="0"/>
          <w:lang w:eastAsia="it-IT"/>
          <w14:ligatures w14:val="none"/>
        </w:rPr>
        <w:t xml:space="preserve"> un sistema di servizi, competenze e incentivi capace di accompagnare concretamente chi sceglie di girare film e serie tv nelle Marche. </w:t>
      </w:r>
    </w:p>
    <w:p w14:paraId="6C959CCB" w14:textId="7777777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1476223A" w14:textId="77777777" w:rsidR="00713DF9" w:rsidRDefault="00713DF9" w:rsidP="00787525">
      <w:pPr>
        <w:spacing w:before="100" w:beforeAutospacing="1" w:after="100" w:afterAutospacing="1" w:line="240" w:lineRule="auto"/>
        <w:rPr>
          <w:rFonts w:ascii="Arial" w:eastAsia="Times New Roman" w:hAnsi="Arial" w:cs="Arial"/>
          <w:kern w:val="0"/>
          <w:lang w:eastAsia="it-IT"/>
          <w14:ligatures w14:val="none"/>
        </w:rPr>
      </w:pPr>
    </w:p>
    <w:p w14:paraId="33F5DF57" w14:textId="130BD866" w:rsidR="00713DF9" w:rsidRDefault="00713DF9" w:rsidP="00787525">
      <w:pPr>
        <w:spacing w:before="100" w:beforeAutospacing="1" w:after="100" w:afterAutospacing="1" w:line="240" w:lineRule="auto"/>
        <w:rPr>
          <w:rFonts w:ascii="Arial" w:eastAsia="Times New Roman" w:hAnsi="Arial" w:cs="Arial"/>
          <w:kern w:val="0"/>
          <w:lang w:eastAsia="it-IT"/>
          <w14:ligatures w14:val="none"/>
        </w:rPr>
      </w:pPr>
      <w:r w:rsidRPr="00713DF9">
        <w:rPr>
          <w:rFonts w:ascii="Arial" w:eastAsia="Times New Roman" w:hAnsi="Arial" w:cs="Arial"/>
          <w:kern w:val="0"/>
          <w:lang w:eastAsia="it-IT"/>
          <w14:ligatures w14:val="none"/>
        </w:rPr>
        <w:t>La presenza della Fondazione Marche Cultura si inserisce nel quadro delle politiche di internazionalizzazione della cultura e dell’audiovisivo, con l’obiettivo di favorire lo sviluppo di coproduzioni internazionali e di rafforzare le relazioni tra professionisti e istituzioni dei diversi Paesi. L’edizione di quest’anno ha visto anche la partecipazione di Giuliana Gamba, presidente della Fondazione Pesaro Nuovo Cinema, l’ente che organizza la storica Mostra Internazionale del Nuovo Cinema.</w:t>
      </w:r>
    </w:p>
    <w:p w14:paraId="5D3327C7" w14:textId="65FED84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r>
        <w:rPr>
          <w:rFonts w:ascii="Arial" w:eastAsia="Times New Roman" w:hAnsi="Arial" w:cs="Arial"/>
          <w:kern w:val="0"/>
          <w:lang w:eastAsia="it-IT"/>
          <w14:ligatures w14:val="none"/>
        </w:rPr>
        <w:t>Tra i presenti di spicco alla rassegna: l</w:t>
      </w:r>
      <w:r w:rsidRPr="000D6194">
        <w:rPr>
          <w:rFonts w:ascii="Arial" w:eastAsia="Times New Roman" w:hAnsi="Arial" w:cs="Arial"/>
          <w:kern w:val="0"/>
          <w:lang w:eastAsia="it-IT"/>
          <w14:ligatures w14:val="none"/>
        </w:rPr>
        <w:t>’ambasciatore d’Italia in Marocco Pasquale Salzano e Simone Silvi, presidente di Zètema Progetto Cultura S.r.l., la società partecipata da Roma Capitale che gestisce servizi museali e culturali della città.</w:t>
      </w:r>
    </w:p>
    <w:p w14:paraId="3F4A5368" w14:textId="7777777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28C93821" w14:textId="7777777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6C5D4443" w14:textId="7777777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06825941" w14:textId="7777777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0377EFA6" w14:textId="77777777" w:rsid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1EE2539E" w14:textId="77777777" w:rsidR="00787525" w:rsidRPr="00787525" w:rsidRDefault="00787525" w:rsidP="00787525">
      <w:pPr>
        <w:spacing w:before="100" w:beforeAutospacing="1" w:after="100" w:afterAutospacing="1" w:line="240" w:lineRule="auto"/>
        <w:rPr>
          <w:rFonts w:ascii="Arial" w:eastAsia="Times New Roman" w:hAnsi="Arial" w:cs="Arial"/>
          <w:kern w:val="0"/>
          <w:lang w:eastAsia="it-IT"/>
          <w14:ligatures w14:val="none"/>
        </w:rPr>
      </w:pPr>
    </w:p>
    <w:p w14:paraId="052BB3EB" w14:textId="77777777" w:rsidR="00787525" w:rsidRDefault="00787525" w:rsidP="00C4181B">
      <w:pPr>
        <w:spacing w:before="100" w:beforeAutospacing="1" w:after="100" w:afterAutospacing="1" w:line="240" w:lineRule="auto"/>
        <w:rPr>
          <w:rFonts w:ascii="Arial" w:eastAsia="Times New Roman" w:hAnsi="Arial" w:cs="Arial"/>
          <w:b/>
          <w:bCs/>
          <w:kern w:val="0"/>
          <w:lang w:eastAsia="it-IT"/>
          <w14:ligatures w14:val="none"/>
        </w:rPr>
      </w:pPr>
    </w:p>
    <w:p w14:paraId="77C7E380" w14:textId="77777777" w:rsidR="00787525" w:rsidRDefault="00787525" w:rsidP="00C4181B">
      <w:pPr>
        <w:spacing w:before="100" w:beforeAutospacing="1" w:after="100" w:afterAutospacing="1" w:line="240" w:lineRule="auto"/>
        <w:rPr>
          <w:rFonts w:ascii="Arial" w:eastAsia="Times New Roman" w:hAnsi="Arial" w:cs="Arial"/>
          <w:b/>
          <w:bCs/>
          <w:kern w:val="0"/>
          <w:lang w:eastAsia="it-IT"/>
          <w14:ligatures w14:val="none"/>
        </w:rPr>
      </w:pPr>
    </w:p>
    <w:p w14:paraId="38293CA8" w14:textId="77777777" w:rsidR="00787525" w:rsidRDefault="00787525" w:rsidP="00C4181B">
      <w:pPr>
        <w:spacing w:before="100" w:beforeAutospacing="1" w:after="100" w:afterAutospacing="1" w:line="240" w:lineRule="auto"/>
        <w:rPr>
          <w:rFonts w:ascii="Arial" w:eastAsia="Times New Roman" w:hAnsi="Arial" w:cs="Arial"/>
          <w:b/>
          <w:bCs/>
          <w:kern w:val="0"/>
          <w:lang w:eastAsia="it-IT"/>
          <w14:ligatures w14:val="none"/>
        </w:rPr>
      </w:pPr>
    </w:p>
    <w:p w14:paraId="68414131" w14:textId="77777777" w:rsidR="00787525" w:rsidRDefault="00787525" w:rsidP="00C4181B">
      <w:pPr>
        <w:spacing w:before="100" w:beforeAutospacing="1" w:after="100" w:afterAutospacing="1" w:line="240" w:lineRule="auto"/>
        <w:rPr>
          <w:rFonts w:ascii="Arial" w:eastAsia="Times New Roman" w:hAnsi="Arial" w:cs="Arial"/>
          <w:b/>
          <w:bCs/>
          <w:kern w:val="0"/>
          <w:lang w:eastAsia="it-IT"/>
          <w14:ligatures w14:val="none"/>
        </w:rPr>
      </w:pPr>
    </w:p>
    <w:p w14:paraId="7DC85863" w14:textId="77777777" w:rsidR="00787525" w:rsidRDefault="00787525" w:rsidP="00C4181B">
      <w:pPr>
        <w:spacing w:before="100" w:beforeAutospacing="1" w:after="100" w:afterAutospacing="1" w:line="240" w:lineRule="auto"/>
        <w:rPr>
          <w:rFonts w:ascii="Arial" w:eastAsia="Times New Roman" w:hAnsi="Arial" w:cs="Arial"/>
          <w:b/>
          <w:bCs/>
          <w:kern w:val="0"/>
          <w:lang w:eastAsia="it-IT"/>
          <w14:ligatures w14:val="none"/>
        </w:rPr>
      </w:pPr>
    </w:p>
    <w:p w14:paraId="66115DC8" w14:textId="77777777" w:rsidR="00787525" w:rsidRDefault="00787525" w:rsidP="00C4181B">
      <w:pPr>
        <w:spacing w:before="100" w:beforeAutospacing="1" w:after="100" w:afterAutospacing="1" w:line="240" w:lineRule="auto"/>
        <w:rPr>
          <w:rFonts w:ascii="Arial" w:eastAsia="Times New Roman" w:hAnsi="Arial" w:cs="Arial"/>
          <w:b/>
          <w:bCs/>
          <w:kern w:val="0"/>
          <w:lang w:eastAsia="it-IT"/>
          <w14:ligatures w14:val="none"/>
        </w:rPr>
      </w:pPr>
    </w:p>
    <w:p w14:paraId="09C301A9" w14:textId="43376F3D" w:rsidR="00D6225A" w:rsidRPr="00030B70" w:rsidRDefault="00D6225A" w:rsidP="00D6225A">
      <w:pPr>
        <w:jc w:val="both"/>
        <w:rPr>
          <w:rFonts w:ascii="Arial" w:hAnsi="Arial" w:cs="Arial"/>
        </w:rPr>
      </w:pPr>
    </w:p>
    <w:sectPr w:rsidR="00D6225A" w:rsidRPr="00030B7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F927" w14:textId="77777777" w:rsidR="006662FD" w:rsidRDefault="006662FD" w:rsidP="000274A1">
      <w:pPr>
        <w:spacing w:after="0" w:line="240" w:lineRule="auto"/>
      </w:pPr>
      <w:r>
        <w:separator/>
      </w:r>
    </w:p>
  </w:endnote>
  <w:endnote w:type="continuationSeparator" w:id="0">
    <w:p w14:paraId="4647614F" w14:textId="77777777" w:rsidR="006662FD" w:rsidRDefault="006662FD" w:rsidP="0002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20293"/>
      <w:docPartObj>
        <w:docPartGallery w:val="Page Numbers (Bottom of Page)"/>
        <w:docPartUnique/>
      </w:docPartObj>
    </w:sdtPr>
    <w:sdtContent>
      <w:p w14:paraId="5488505D" w14:textId="20877865" w:rsidR="007553A5" w:rsidRDefault="007553A5">
        <w:pPr>
          <w:pStyle w:val="Pidipagina"/>
          <w:jc w:val="right"/>
        </w:pPr>
        <w:r>
          <w:fldChar w:fldCharType="begin"/>
        </w:r>
        <w:r>
          <w:instrText>PAGE   \* MERGEFORMAT</w:instrText>
        </w:r>
        <w:r>
          <w:fldChar w:fldCharType="separate"/>
        </w:r>
        <w:r>
          <w:t>2</w:t>
        </w:r>
        <w:r>
          <w:fldChar w:fldCharType="end"/>
        </w:r>
      </w:p>
    </w:sdtContent>
  </w:sdt>
  <w:p w14:paraId="79DB796A" w14:textId="77777777" w:rsidR="007553A5" w:rsidRDefault="007553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0932" w14:textId="77777777" w:rsidR="006662FD" w:rsidRDefault="006662FD" w:rsidP="000274A1">
      <w:pPr>
        <w:spacing w:after="0" w:line="240" w:lineRule="auto"/>
      </w:pPr>
      <w:r>
        <w:separator/>
      </w:r>
    </w:p>
  </w:footnote>
  <w:footnote w:type="continuationSeparator" w:id="0">
    <w:p w14:paraId="18CA9553" w14:textId="77777777" w:rsidR="006662FD" w:rsidRDefault="006662FD" w:rsidP="00027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D4F" w14:textId="03378404" w:rsidR="000274A1" w:rsidRDefault="000274A1">
    <w:pPr>
      <w:pStyle w:val="Intestazione"/>
    </w:pPr>
    <w:r>
      <w:rPr>
        <w:noProof/>
      </w:rPr>
      <w:drawing>
        <wp:inline distT="0" distB="0" distL="0" distR="0" wp14:anchorId="03D034CB" wp14:editId="65861115">
          <wp:extent cx="6116320" cy="44894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16320" cy="448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48"/>
    <w:rsid w:val="000274A1"/>
    <w:rsid w:val="00030B70"/>
    <w:rsid w:val="00031CA8"/>
    <w:rsid w:val="000A23C1"/>
    <w:rsid w:val="000C0C36"/>
    <w:rsid w:val="000E4343"/>
    <w:rsid w:val="001250BD"/>
    <w:rsid w:val="001372F5"/>
    <w:rsid w:val="00257AC1"/>
    <w:rsid w:val="00281821"/>
    <w:rsid w:val="002F4940"/>
    <w:rsid w:val="00314D87"/>
    <w:rsid w:val="003538FB"/>
    <w:rsid w:val="003748A3"/>
    <w:rsid w:val="00375D08"/>
    <w:rsid w:val="00377794"/>
    <w:rsid w:val="003B3602"/>
    <w:rsid w:val="003B7152"/>
    <w:rsid w:val="003C613B"/>
    <w:rsid w:val="0040085D"/>
    <w:rsid w:val="00403A1D"/>
    <w:rsid w:val="00422910"/>
    <w:rsid w:val="00475C54"/>
    <w:rsid w:val="004978AB"/>
    <w:rsid w:val="004A2ECA"/>
    <w:rsid w:val="00503078"/>
    <w:rsid w:val="00507A24"/>
    <w:rsid w:val="00536A12"/>
    <w:rsid w:val="005600BC"/>
    <w:rsid w:val="005A3ACE"/>
    <w:rsid w:val="00655D2F"/>
    <w:rsid w:val="006662FD"/>
    <w:rsid w:val="00666383"/>
    <w:rsid w:val="006C4787"/>
    <w:rsid w:val="00713DF9"/>
    <w:rsid w:val="007425A8"/>
    <w:rsid w:val="007553A5"/>
    <w:rsid w:val="00787525"/>
    <w:rsid w:val="007B032B"/>
    <w:rsid w:val="007E3019"/>
    <w:rsid w:val="00842248"/>
    <w:rsid w:val="00881EA8"/>
    <w:rsid w:val="00890FCF"/>
    <w:rsid w:val="008A5BC0"/>
    <w:rsid w:val="008E6FF2"/>
    <w:rsid w:val="009831D0"/>
    <w:rsid w:val="009B2B4F"/>
    <w:rsid w:val="00A13132"/>
    <w:rsid w:val="00A46C1A"/>
    <w:rsid w:val="00AA4E18"/>
    <w:rsid w:val="00AB4341"/>
    <w:rsid w:val="00AC2BAA"/>
    <w:rsid w:val="00B21C8F"/>
    <w:rsid w:val="00B461AE"/>
    <w:rsid w:val="00B52493"/>
    <w:rsid w:val="00B92945"/>
    <w:rsid w:val="00BA03A9"/>
    <w:rsid w:val="00BC3665"/>
    <w:rsid w:val="00C4181B"/>
    <w:rsid w:val="00C55B6A"/>
    <w:rsid w:val="00C5735D"/>
    <w:rsid w:val="00C96EB3"/>
    <w:rsid w:val="00CF4D39"/>
    <w:rsid w:val="00D122FE"/>
    <w:rsid w:val="00D322FE"/>
    <w:rsid w:val="00D5244F"/>
    <w:rsid w:val="00D55850"/>
    <w:rsid w:val="00D6225A"/>
    <w:rsid w:val="00D82485"/>
    <w:rsid w:val="00D84B5D"/>
    <w:rsid w:val="00DC35CE"/>
    <w:rsid w:val="00DF17F1"/>
    <w:rsid w:val="00E07D47"/>
    <w:rsid w:val="00E435B2"/>
    <w:rsid w:val="00EA4F73"/>
    <w:rsid w:val="00EB767E"/>
    <w:rsid w:val="00ED3F80"/>
    <w:rsid w:val="00FB2E88"/>
    <w:rsid w:val="00FC6E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D373"/>
  <w15:chartTrackingRefBased/>
  <w15:docId w15:val="{D9F406DE-6C3A-4F00-9CCF-060ED6E4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602"/>
  </w:style>
  <w:style w:type="paragraph" w:styleId="Titolo1">
    <w:name w:val="heading 1"/>
    <w:basedOn w:val="Normale"/>
    <w:next w:val="Normale"/>
    <w:link w:val="Titolo1Carattere"/>
    <w:uiPriority w:val="9"/>
    <w:qFormat/>
    <w:rsid w:val="00842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2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22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22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22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22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2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2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2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2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22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22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22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22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22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2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2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2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2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2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2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2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248"/>
    <w:rPr>
      <w:i/>
      <w:iCs/>
      <w:color w:val="404040" w:themeColor="text1" w:themeTint="BF"/>
    </w:rPr>
  </w:style>
  <w:style w:type="paragraph" w:styleId="Paragrafoelenco">
    <w:name w:val="List Paragraph"/>
    <w:basedOn w:val="Normale"/>
    <w:uiPriority w:val="34"/>
    <w:qFormat/>
    <w:rsid w:val="00842248"/>
    <w:pPr>
      <w:ind w:left="720"/>
      <w:contextualSpacing/>
    </w:pPr>
  </w:style>
  <w:style w:type="character" w:styleId="Enfasiintensa">
    <w:name w:val="Intense Emphasis"/>
    <w:basedOn w:val="Carpredefinitoparagrafo"/>
    <w:uiPriority w:val="21"/>
    <w:qFormat/>
    <w:rsid w:val="00842248"/>
    <w:rPr>
      <w:i/>
      <w:iCs/>
      <w:color w:val="0F4761" w:themeColor="accent1" w:themeShade="BF"/>
    </w:rPr>
  </w:style>
  <w:style w:type="paragraph" w:styleId="Citazioneintensa">
    <w:name w:val="Intense Quote"/>
    <w:basedOn w:val="Normale"/>
    <w:next w:val="Normale"/>
    <w:link w:val="CitazioneintensaCarattere"/>
    <w:uiPriority w:val="30"/>
    <w:qFormat/>
    <w:rsid w:val="0084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2248"/>
    <w:rPr>
      <w:i/>
      <w:iCs/>
      <w:color w:val="0F4761" w:themeColor="accent1" w:themeShade="BF"/>
    </w:rPr>
  </w:style>
  <w:style w:type="character" w:styleId="Riferimentointenso">
    <w:name w:val="Intense Reference"/>
    <w:basedOn w:val="Carpredefinitoparagrafo"/>
    <w:uiPriority w:val="32"/>
    <w:qFormat/>
    <w:rsid w:val="00842248"/>
    <w:rPr>
      <w:b/>
      <w:bCs/>
      <w:smallCaps/>
      <w:color w:val="0F4761" w:themeColor="accent1" w:themeShade="BF"/>
      <w:spacing w:val="5"/>
    </w:rPr>
  </w:style>
  <w:style w:type="paragraph" w:styleId="Intestazione">
    <w:name w:val="header"/>
    <w:basedOn w:val="Normale"/>
    <w:link w:val="IntestazioneCarattere"/>
    <w:uiPriority w:val="99"/>
    <w:unhideWhenUsed/>
    <w:rsid w:val="000274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4A1"/>
  </w:style>
  <w:style w:type="paragraph" w:styleId="Pidipagina">
    <w:name w:val="footer"/>
    <w:basedOn w:val="Normale"/>
    <w:link w:val="PidipaginaCarattere"/>
    <w:uiPriority w:val="99"/>
    <w:unhideWhenUsed/>
    <w:rsid w:val="000274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4A1"/>
  </w:style>
  <w:style w:type="character" w:styleId="Enfasicorsivo">
    <w:name w:val="Emphasis"/>
    <w:basedOn w:val="Carpredefinitoparagrafo"/>
    <w:uiPriority w:val="20"/>
    <w:qFormat/>
    <w:rsid w:val="00C418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523</Words>
  <Characters>2987</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8</cp:revision>
  <dcterms:created xsi:type="dcterms:W3CDTF">2026-04-20T10:23:00Z</dcterms:created>
  <dcterms:modified xsi:type="dcterms:W3CDTF">2026-04-20T11:18:00Z</dcterms:modified>
</cp:coreProperties>
</file>